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C09A7" w14:textId="2B1A400B" w:rsidR="008619ED" w:rsidRPr="00B77DD7" w:rsidRDefault="008619ED" w:rsidP="005706D0">
      <w:pPr>
        <w:ind w:right="43"/>
        <w:jc w:val="center"/>
        <w:rPr>
          <w:rFonts w:ascii="Arial Narrow" w:hAnsi="Arial Narrow" w:cs="Arial"/>
          <w:b/>
          <w:bCs/>
          <w:sz w:val="22"/>
          <w:szCs w:val="22"/>
        </w:rPr>
      </w:pPr>
      <w:r w:rsidRPr="00B77DD7">
        <w:rPr>
          <w:rFonts w:ascii="Arial Narrow" w:hAnsi="Arial Narrow" w:cs="Arial"/>
          <w:b/>
          <w:bCs/>
          <w:sz w:val="22"/>
          <w:szCs w:val="22"/>
        </w:rPr>
        <w:t>LĪGUMS Nr.</w:t>
      </w:r>
      <w:r w:rsidR="00D11CBC" w:rsidRPr="00B77DD7">
        <w:rPr>
          <w:rFonts w:ascii="Arial Narrow" w:hAnsi="Arial Narrow" w:cs="Arial"/>
          <w:b/>
          <w:bCs/>
          <w:sz w:val="22"/>
          <w:szCs w:val="22"/>
        </w:rPr>
        <w:t xml:space="preserve"> 201</w:t>
      </w:r>
      <w:r w:rsidR="001C055C">
        <w:rPr>
          <w:rFonts w:ascii="Arial Narrow" w:hAnsi="Arial Narrow" w:cs="Arial"/>
          <w:b/>
          <w:bCs/>
          <w:sz w:val="22"/>
          <w:szCs w:val="22"/>
        </w:rPr>
        <w:t>7</w:t>
      </w:r>
      <w:r w:rsidR="00D11CBC" w:rsidRPr="00B77DD7">
        <w:rPr>
          <w:rFonts w:ascii="Arial Narrow" w:hAnsi="Arial Narrow" w:cs="Arial"/>
          <w:b/>
          <w:bCs/>
          <w:sz w:val="22"/>
          <w:szCs w:val="22"/>
        </w:rPr>
        <w:t>/9</w:t>
      </w:r>
      <w:r w:rsidR="009049A9">
        <w:rPr>
          <w:rFonts w:ascii="Arial Narrow" w:hAnsi="Arial Narrow" w:cs="Arial"/>
          <w:b/>
          <w:bCs/>
          <w:sz w:val="22"/>
          <w:szCs w:val="22"/>
        </w:rPr>
        <w:t>.</w:t>
      </w:r>
      <w:r w:rsidR="00D11CBC" w:rsidRPr="00B77DD7">
        <w:rPr>
          <w:rFonts w:ascii="Arial Narrow" w:hAnsi="Arial Narrow" w:cs="Arial"/>
          <w:b/>
          <w:bCs/>
          <w:sz w:val="22"/>
          <w:szCs w:val="22"/>
        </w:rPr>
        <w:t>9/</w:t>
      </w:r>
      <w:r w:rsidR="00200DC8">
        <w:rPr>
          <w:rFonts w:ascii="Arial Narrow" w:hAnsi="Arial Narrow" w:cs="Arial"/>
          <w:b/>
          <w:bCs/>
          <w:sz w:val="22"/>
          <w:szCs w:val="22"/>
        </w:rPr>
        <w:t>55</w:t>
      </w:r>
      <w:bookmarkStart w:id="0" w:name="_GoBack"/>
      <w:bookmarkEnd w:id="0"/>
    </w:p>
    <w:p w14:paraId="2DCB1A45" w14:textId="77777777" w:rsidR="008619ED" w:rsidRPr="00B77DD7" w:rsidRDefault="008619ED" w:rsidP="005706D0">
      <w:pPr>
        <w:ind w:right="43"/>
        <w:jc w:val="center"/>
        <w:rPr>
          <w:rFonts w:ascii="Arial Narrow" w:hAnsi="Arial Narrow" w:cs="Arial"/>
          <w:b/>
          <w:bCs/>
          <w:sz w:val="22"/>
          <w:szCs w:val="22"/>
        </w:rPr>
      </w:pPr>
      <w:r w:rsidRPr="00B77DD7">
        <w:rPr>
          <w:rFonts w:ascii="Arial Narrow" w:hAnsi="Arial Narrow" w:cs="Arial"/>
          <w:b/>
          <w:bCs/>
          <w:sz w:val="22"/>
          <w:szCs w:val="22"/>
        </w:rPr>
        <w:t>Atklātam konkursam nr. LLKC 201</w:t>
      </w:r>
      <w:r w:rsidR="001C055C">
        <w:rPr>
          <w:rFonts w:ascii="Arial Narrow" w:hAnsi="Arial Narrow" w:cs="Arial"/>
          <w:b/>
          <w:bCs/>
          <w:sz w:val="22"/>
          <w:szCs w:val="22"/>
        </w:rPr>
        <w:t>7</w:t>
      </w:r>
      <w:r w:rsidRPr="00B77DD7">
        <w:rPr>
          <w:rFonts w:ascii="Arial Narrow" w:hAnsi="Arial Narrow" w:cs="Arial"/>
          <w:b/>
          <w:bCs/>
          <w:sz w:val="22"/>
          <w:szCs w:val="22"/>
        </w:rPr>
        <w:t>/</w:t>
      </w:r>
      <w:r w:rsidR="001C055C">
        <w:rPr>
          <w:rFonts w:ascii="Arial Narrow" w:hAnsi="Arial Narrow" w:cs="Arial"/>
          <w:b/>
          <w:bCs/>
          <w:sz w:val="22"/>
          <w:szCs w:val="22"/>
        </w:rPr>
        <w:t>2</w:t>
      </w:r>
    </w:p>
    <w:p w14:paraId="63BB914C" w14:textId="77777777" w:rsidR="008619ED" w:rsidRPr="00B77DD7" w:rsidRDefault="008619ED" w:rsidP="005706D0">
      <w:pPr>
        <w:ind w:right="43"/>
        <w:jc w:val="center"/>
        <w:rPr>
          <w:rFonts w:ascii="Arial Narrow" w:hAnsi="Arial Narrow" w:cs="Arial"/>
          <w:sz w:val="22"/>
          <w:szCs w:val="22"/>
        </w:rPr>
      </w:pPr>
      <w:r w:rsidRPr="00B77DD7">
        <w:rPr>
          <w:rFonts w:ascii="Arial Narrow" w:hAnsi="Arial Narrow" w:cs="Arial"/>
          <w:sz w:val="22"/>
          <w:szCs w:val="22"/>
        </w:rPr>
        <w:t>„Autotransporta iegāde</w:t>
      </w:r>
      <w:r w:rsidR="001C055C">
        <w:rPr>
          <w:rFonts w:ascii="Arial Narrow" w:hAnsi="Arial Narrow" w:cs="Arial"/>
          <w:sz w:val="22"/>
          <w:szCs w:val="22"/>
        </w:rPr>
        <w:t xml:space="preserve"> operatī</w:t>
      </w:r>
      <w:r w:rsidR="00675584">
        <w:rPr>
          <w:rFonts w:ascii="Arial Narrow" w:hAnsi="Arial Narrow" w:cs="Arial"/>
          <w:sz w:val="22"/>
          <w:szCs w:val="22"/>
        </w:rPr>
        <w:t>vajā līzingā</w:t>
      </w:r>
      <w:r w:rsidRPr="00B77DD7">
        <w:rPr>
          <w:rFonts w:ascii="Arial Narrow" w:hAnsi="Arial Narrow" w:cs="Arial"/>
          <w:sz w:val="22"/>
          <w:szCs w:val="22"/>
        </w:rPr>
        <w:t>”</w:t>
      </w:r>
    </w:p>
    <w:p w14:paraId="2DC1EE59" w14:textId="59FF7888" w:rsidR="008619ED" w:rsidRPr="00B77DD7" w:rsidRDefault="008619ED" w:rsidP="005706D0">
      <w:pPr>
        <w:ind w:right="43"/>
        <w:jc w:val="center"/>
        <w:rPr>
          <w:rFonts w:ascii="Arial Narrow" w:hAnsi="Arial Narrow" w:cs="Arial"/>
          <w:sz w:val="22"/>
          <w:szCs w:val="22"/>
        </w:rPr>
      </w:pPr>
      <w:r w:rsidRPr="00B77DD7">
        <w:rPr>
          <w:rFonts w:ascii="Arial Narrow" w:hAnsi="Arial Narrow" w:cs="Arial"/>
          <w:sz w:val="22"/>
          <w:szCs w:val="22"/>
        </w:rPr>
        <w:t>Ozolniekos, 201</w:t>
      </w:r>
      <w:r w:rsidR="00675584">
        <w:rPr>
          <w:rFonts w:ascii="Arial Narrow" w:hAnsi="Arial Narrow" w:cs="Arial"/>
          <w:sz w:val="22"/>
          <w:szCs w:val="22"/>
        </w:rPr>
        <w:t>7</w:t>
      </w:r>
      <w:r w:rsidRPr="00B77DD7">
        <w:rPr>
          <w:rFonts w:ascii="Arial Narrow" w:hAnsi="Arial Narrow" w:cs="Arial"/>
          <w:sz w:val="22"/>
          <w:szCs w:val="22"/>
        </w:rPr>
        <w:t>.</w:t>
      </w:r>
      <w:r w:rsidR="003D1B46" w:rsidRPr="00B77DD7">
        <w:rPr>
          <w:rFonts w:ascii="Arial Narrow" w:hAnsi="Arial Narrow" w:cs="Arial"/>
          <w:sz w:val="22"/>
          <w:szCs w:val="22"/>
        </w:rPr>
        <w:t xml:space="preserve"> </w:t>
      </w:r>
      <w:r w:rsidRPr="00B77DD7">
        <w:rPr>
          <w:rFonts w:ascii="Arial Narrow" w:hAnsi="Arial Narrow" w:cs="Arial"/>
          <w:sz w:val="22"/>
          <w:szCs w:val="22"/>
        </w:rPr>
        <w:t xml:space="preserve">gada </w:t>
      </w:r>
      <w:r w:rsidR="00A56851">
        <w:rPr>
          <w:rFonts w:ascii="Arial Narrow" w:hAnsi="Arial Narrow" w:cs="Arial"/>
          <w:sz w:val="22"/>
          <w:szCs w:val="22"/>
        </w:rPr>
        <w:t>18.</w:t>
      </w:r>
      <w:r w:rsidR="00675584">
        <w:rPr>
          <w:rFonts w:ascii="Arial Narrow" w:hAnsi="Arial Narrow" w:cs="Arial"/>
          <w:sz w:val="22"/>
          <w:szCs w:val="22"/>
        </w:rPr>
        <w:t>augustā</w:t>
      </w:r>
    </w:p>
    <w:p w14:paraId="03E188BA" w14:textId="77777777" w:rsidR="008619ED" w:rsidRPr="00B77DD7" w:rsidRDefault="008619ED" w:rsidP="005706D0">
      <w:pPr>
        <w:ind w:right="43"/>
        <w:jc w:val="both"/>
        <w:rPr>
          <w:rFonts w:ascii="Arial Narrow" w:hAnsi="Arial Narrow" w:cs="Arial"/>
          <w:sz w:val="22"/>
          <w:szCs w:val="22"/>
        </w:rPr>
      </w:pPr>
      <w:r w:rsidRPr="00B77DD7">
        <w:rPr>
          <w:rFonts w:ascii="Arial Narrow" w:hAnsi="Arial Narrow" w:cs="Arial"/>
          <w:sz w:val="22"/>
          <w:szCs w:val="22"/>
        </w:rPr>
        <w:tab/>
      </w:r>
      <w:r w:rsidRPr="00B77DD7">
        <w:rPr>
          <w:rFonts w:ascii="Arial Narrow" w:hAnsi="Arial Narrow" w:cs="Arial"/>
          <w:sz w:val="22"/>
          <w:szCs w:val="22"/>
        </w:rPr>
        <w:tab/>
      </w:r>
      <w:r w:rsidRPr="00B77DD7">
        <w:rPr>
          <w:rFonts w:ascii="Arial Narrow" w:hAnsi="Arial Narrow" w:cs="Arial"/>
          <w:sz w:val="22"/>
          <w:szCs w:val="22"/>
        </w:rPr>
        <w:tab/>
      </w:r>
    </w:p>
    <w:p w14:paraId="7E470A7A" w14:textId="77777777" w:rsidR="00D11CBC" w:rsidRPr="00B77DD7" w:rsidRDefault="008619ED" w:rsidP="005706D0">
      <w:pPr>
        <w:pStyle w:val="BodyText2"/>
        <w:spacing w:line="240" w:lineRule="auto"/>
        <w:ind w:right="43" w:firstLine="539"/>
        <w:jc w:val="both"/>
        <w:rPr>
          <w:rFonts w:ascii="Arial Narrow" w:hAnsi="Arial Narrow" w:cs="Arial"/>
          <w:iCs/>
          <w:sz w:val="22"/>
          <w:szCs w:val="22"/>
        </w:rPr>
      </w:pPr>
      <w:r w:rsidRPr="00B77DD7">
        <w:rPr>
          <w:rFonts w:ascii="Arial Narrow" w:hAnsi="Arial Narrow" w:cs="Arial"/>
          <w:b/>
          <w:bCs/>
          <w:iCs/>
          <w:sz w:val="22"/>
          <w:szCs w:val="22"/>
        </w:rPr>
        <w:t>SIA “Latvijas Lauku konsultāciju un izglītības centrs”</w:t>
      </w:r>
      <w:r w:rsidRPr="00B77DD7">
        <w:rPr>
          <w:rFonts w:ascii="Arial Narrow" w:hAnsi="Arial Narrow" w:cs="Arial"/>
          <w:iCs/>
          <w:sz w:val="22"/>
          <w:szCs w:val="22"/>
        </w:rPr>
        <w:t xml:space="preserve"> (turpmāk - “Pasūtītājs”), reģistrācijas Nr. 40003347699, juridiskā adrese: Rīgas iela 34, Ozolnieki, Ozolnieku pagasts, Ozolnieku novads, tās valdes </w:t>
      </w:r>
      <w:r w:rsidR="00A377FC" w:rsidRPr="00B77DD7">
        <w:rPr>
          <w:rFonts w:ascii="Arial Narrow" w:hAnsi="Arial Narrow" w:cs="Arial"/>
          <w:iCs/>
          <w:sz w:val="22"/>
          <w:szCs w:val="22"/>
        </w:rPr>
        <w:t>priekšsēdētāja Mārtiņa Cimermaņa</w:t>
      </w:r>
      <w:r w:rsidRPr="00B77DD7">
        <w:rPr>
          <w:rFonts w:ascii="Arial Narrow" w:hAnsi="Arial Narrow" w:cs="Arial"/>
          <w:iCs/>
          <w:sz w:val="22"/>
          <w:szCs w:val="22"/>
        </w:rPr>
        <w:t xml:space="preserve"> personā no vienas puses,</w:t>
      </w:r>
    </w:p>
    <w:p w14:paraId="0669F265" w14:textId="7F91CD82" w:rsidR="008619ED" w:rsidRPr="00A56851" w:rsidRDefault="003D1B46" w:rsidP="005706D0">
      <w:pPr>
        <w:pStyle w:val="BodyText2"/>
        <w:spacing w:line="240" w:lineRule="auto"/>
        <w:ind w:right="43" w:firstLine="539"/>
        <w:jc w:val="both"/>
        <w:rPr>
          <w:rFonts w:ascii="Arial Narrow" w:hAnsi="Arial Narrow" w:cs="Arial"/>
          <w:iCs/>
          <w:sz w:val="22"/>
          <w:szCs w:val="22"/>
        </w:rPr>
      </w:pPr>
      <w:r w:rsidRPr="00B77DD7">
        <w:rPr>
          <w:rFonts w:ascii="Arial Narrow" w:hAnsi="Arial Narrow" w:cs="Arial"/>
          <w:b/>
          <w:iCs/>
          <w:sz w:val="22"/>
          <w:szCs w:val="22"/>
        </w:rPr>
        <w:t>SIA „</w:t>
      </w:r>
      <w:r w:rsidR="009049A9">
        <w:rPr>
          <w:rFonts w:ascii="Arial Narrow" w:hAnsi="Arial Narrow" w:cs="Arial"/>
          <w:b/>
          <w:iCs/>
          <w:sz w:val="22"/>
          <w:szCs w:val="22"/>
        </w:rPr>
        <w:t>Moller Auto</w:t>
      </w:r>
      <w:r w:rsidRPr="00B77DD7">
        <w:rPr>
          <w:rFonts w:ascii="Arial Narrow" w:hAnsi="Arial Narrow" w:cs="Arial"/>
          <w:b/>
          <w:iCs/>
          <w:sz w:val="22"/>
          <w:szCs w:val="22"/>
        </w:rPr>
        <w:t>”</w:t>
      </w:r>
      <w:r w:rsidR="008619ED" w:rsidRPr="00B77DD7">
        <w:rPr>
          <w:rFonts w:ascii="Arial Narrow" w:hAnsi="Arial Narrow" w:cs="Arial"/>
          <w:iCs/>
          <w:sz w:val="22"/>
          <w:szCs w:val="22"/>
        </w:rPr>
        <w:t xml:space="preserve"> reģistrācijas Nr.</w:t>
      </w:r>
      <w:r w:rsidR="009049A9">
        <w:rPr>
          <w:rFonts w:ascii="Arial Narrow" w:hAnsi="Arial Narrow" w:cs="Arial"/>
          <w:iCs/>
          <w:sz w:val="22"/>
          <w:szCs w:val="22"/>
        </w:rPr>
        <w:t>40103847187</w:t>
      </w:r>
      <w:r w:rsidR="008619ED" w:rsidRPr="00B77DD7">
        <w:rPr>
          <w:rFonts w:ascii="Arial Narrow" w:hAnsi="Arial Narrow" w:cs="Arial"/>
          <w:iCs/>
          <w:sz w:val="22"/>
          <w:szCs w:val="22"/>
        </w:rPr>
        <w:t>, juridiskā adrese:</w:t>
      </w:r>
      <w:r w:rsidR="00F87277" w:rsidRPr="00B77DD7">
        <w:rPr>
          <w:rFonts w:ascii="Arial Narrow" w:hAnsi="Arial Narrow" w:cs="Arial"/>
          <w:iCs/>
          <w:sz w:val="22"/>
          <w:szCs w:val="22"/>
        </w:rPr>
        <w:t xml:space="preserve"> </w:t>
      </w:r>
      <w:r w:rsidR="009049A9">
        <w:rPr>
          <w:rFonts w:ascii="Arial Narrow" w:hAnsi="Arial Narrow" w:cs="Arial"/>
          <w:iCs/>
          <w:sz w:val="22"/>
          <w:szCs w:val="22"/>
        </w:rPr>
        <w:t>S.Eizenšteina iela 10,</w:t>
      </w:r>
      <w:r w:rsidRPr="00B77DD7">
        <w:rPr>
          <w:rFonts w:ascii="Arial Narrow" w:hAnsi="Arial Narrow" w:cs="Arial"/>
          <w:iCs/>
          <w:sz w:val="22"/>
          <w:szCs w:val="22"/>
        </w:rPr>
        <w:t xml:space="preserve"> Rīga</w:t>
      </w:r>
      <w:r w:rsidR="008619ED" w:rsidRPr="00A56851">
        <w:rPr>
          <w:rFonts w:ascii="Arial Narrow" w:hAnsi="Arial Narrow" w:cs="Arial"/>
          <w:iCs/>
          <w:sz w:val="22"/>
          <w:szCs w:val="22"/>
        </w:rPr>
        <w:t xml:space="preserve">, tās </w:t>
      </w:r>
      <w:r w:rsidR="00A56851" w:rsidRPr="00A56851">
        <w:rPr>
          <w:rFonts w:ascii="Arial Narrow" w:hAnsi="Arial Narrow"/>
          <w:sz w:val="22"/>
          <w:szCs w:val="22"/>
        </w:rPr>
        <w:t>direktores Izīdas Gerkenas</w:t>
      </w:r>
      <w:r w:rsidR="008619ED" w:rsidRPr="00A56851">
        <w:rPr>
          <w:rFonts w:ascii="Arial Narrow" w:hAnsi="Arial Narrow" w:cs="Arial"/>
          <w:iCs/>
          <w:sz w:val="22"/>
          <w:szCs w:val="22"/>
        </w:rPr>
        <w:t xml:space="preserve"> personā (turpmāk – „Izpildītājs”) no otras puses, turpmāk kopīgi saukti “PUSES” noslēdz līgumu (turpmāk tekstā - LĪGUMU) par sekojošo:</w:t>
      </w:r>
    </w:p>
    <w:p w14:paraId="2984BAC6" w14:textId="77777777" w:rsidR="00E36B88" w:rsidRPr="00B77DD7" w:rsidRDefault="00E36B88" w:rsidP="005706D0">
      <w:pPr>
        <w:pStyle w:val="txt1"/>
        <w:ind w:right="43"/>
        <w:rPr>
          <w:rFonts w:ascii="Arial Narrow" w:hAnsi="Arial Narrow" w:cs="Arial"/>
          <w:color w:val="auto"/>
          <w:sz w:val="22"/>
          <w:szCs w:val="22"/>
          <w:lang w:val="lv-LV"/>
        </w:rPr>
      </w:pPr>
    </w:p>
    <w:p w14:paraId="63FE0C9A" w14:textId="77777777" w:rsidR="00E36B88" w:rsidRPr="00B77DD7" w:rsidRDefault="00E36B88" w:rsidP="005706D0">
      <w:pPr>
        <w:numPr>
          <w:ilvl w:val="0"/>
          <w:numId w:val="2"/>
        </w:numPr>
        <w:ind w:right="43"/>
        <w:jc w:val="center"/>
        <w:rPr>
          <w:rFonts w:ascii="Arial Narrow" w:hAnsi="Arial Narrow" w:cs="Arial"/>
          <w:b/>
          <w:sz w:val="22"/>
          <w:szCs w:val="22"/>
        </w:rPr>
      </w:pPr>
      <w:bookmarkStart w:id="1" w:name="_Toc48377881"/>
      <w:bookmarkStart w:id="2" w:name="_Toc87150429"/>
      <w:bookmarkStart w:id="3" w:name="_Toc87150913"/>
      <w:bookmarkStart w:id="4" w:name="_Toc87153282"/>
      <w:bookmarkStart w:id="5" w:name="_Toc87851213"/>
      <w:bookmarkStart w:id="6" w:name="_Toc87947349"/>
      <w:bookmarkStart w:id="7" w:name="_Toc87947370"/>
      <w:r w:rsidRPr="00B77DD7">
        <w:rPr>
          <w:rFonts w:ascii="Arial Narrow" w:hAnsi="Arial Narrow" w:cs="Arial"/>
          <w:b/>
          <w:sz w:val="22"/>
          <w:szCs w:val="22"/>
        </w:rPr>
        <w:t>Līguma priekšmet</w:t>
      </w:r>
      <w:bookmarkEnd w:id="1"/>
      <w:r w:rsidRPr="00B77DD7">
        <w:rPr>
          <w:rFonts w:ascii="Arial Narrow" w:hAnsi="Arial Narrow" w:cs="Arial"/>
          <w:b/>
          <w:sz w:val="22"/>
          <w:szCs w:val="22"/>
        </w:rPr>
        <w:t>s</w:t>
      </w:r>
      <w:bookmarkEnd w:id="2"/>
      <w:bookmarkEnd w:id="3"/>
      <w:bookmarkEnd w:id="4"/>
      <w:bookmarkEnd w:id="5"/>
      <w:bookmarkEnd w:id="6"/>
      <w:bookmarkEnd w:id="7"/>
    </w:p>
    <w:p w14:paraId="55E105D7" w14:textId="77777777" w:rsidR="008014DF" w:rsidRPr="00B77DD7" w:rsidRDefault="008619ED"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w:t>
      </w:r>
      <w:r w:rsidR="003D1B46" w:rsidRPr="00B77DD7">
        <w:rPr>
          <w:rFonts w:ascii="Arial Narrow" w:hAnsi="Arial Narrow" w:cs="Arial"/>
          <w:sz w:val="22"/>
          <w:szCs w:val="22"/>
        </w:rPr>
        <w:t xml:space="preserve">asūtītājs pasūta </w:t>
      </w:r>
      <w:r w:rsidR="00E36B88" w:rsidRPr="00B77DD7">
        <w:rPr>
          <w:rFonts w:ascii="Arial Narrow" w:hAnsi="Arial Narrow" w:cs="Arial"/>
          <w:sz w:val="22"/>
          <w:szCs w:val="22"/>
        </w:rPr>
        <w:t xml:space="preserve">un Izpildītājs apņemas veikt </w:t>
      </w:r>
      <w:r w:rsidR="008014DF" w:rsidRPr="00B77DD7">
        <w:rPr>
          <w:rFonts w:ascii="Arial Narrow" w:hAnsi="Arial Narrow" w:cs="Arial"/>
          <w:sz w:val="22"/>
          <w:szCs w:val="22"/>
        </w:rPr>
        <w:t xml:space="preserve">sekojoša </w:t>
      </w:r>
      <w:r w:rsidR="00E36B88" w:rsidRPr="00B77DD7">
        <w:rPr>
          <w:rFonts w:ascii="Arial Narrow" w:hAnsi="Arial Narrow" w:cs="Arial"/>
          <w:sz w:val="22"/>
          <w:szCs w:val="22"/>
        </w:rPr>
        <w:t>au</w:t>
      </w:r>
      <w:r w:rsidRPr="00B77DD7">
        <w:rPr>
          <w:rFonts w:ascii="Arial Narrow" w:hAnsi="Arial Narrow" w:cs="Arial"/>
          <w:sz w:val="22"/>
          <w:szCs w:val="22"/>
        </w:rPr>
        <w:t>t</w:t>
      </w:r>
      <w:r w:rsidR="00E36B88" w:rsidRPr="00B77DD7">
        <w:rPr>
          <w:rFonts w:ascii="Arial Narrow" w:hAnsi="Arial Narrow" w:cs="Arial"/>
          <w:sz w:val="22"/>
          <w:szCs w:val="22"/>
        </w:rPr>
        <w:t xml:space="preserve">otransporta </w:t>
      </w:r>
      <w:r w:rsidR="008014DF" w:rsidRPr="00B77DD7">
        <w:rPr>
          <w:rFonts w:ascii="Arial Narrow" w:hAnsi="Arial Narrow" w:cs="Arial"/>
          <w:sz w:val="22"/>
          <w:szCs w:val="22"/>
        </w:rPr>
        <w:t>(turpmāk tekstā – Prece) piegādi un garantijas apkalpošanu saskaņā ar Tehnisko specifikāciju - tehnisko piedāvājumu (1. Pielikums) un Izpildītāja Finanšu piedāvājumu (2. Pielikums):</w:t>
      </w:r>
    </w:p>
    <w:p w14:paraId="34A9EC3D" w14:textId="77777777" w:rsidR="00675584" w:rsidRPr="00675584" w:rsidRDefault="009049A9" w:rsidP="005706D0">
      <w:pPr>
        <w:numPr>
          <w:ilvl w:val="2"/>
          <w:numId w:val="2"/>
        </w:numPr>
        <w:ind w:right="43"/>
        <w:jc w:val="both"/>
        <w:rPr>
          <w:rFonts w:ascii="Arial Narrow" w:hAnsi="Arial Narrow" w:cs="Arial"/>
          <w:sz w:val="22"/>
          <w:szCs w:val="22"/>
        </w:rPr>
      </w:pPr>
      <w:r>
        <w:rPr>
          <w:rFonts w:ascii="Arial Narrow" w:hAnsi="Arial Narrow" w:cs="Arial"/>
          <w:i/>
          <w:sz w:val="22"/>
          <w:szCs w:val="22"/>
        </w:rPr>
        <w:t>2</w:t>
      </w:r>
      <w:r w:rsidR="0020638A" w:rsidRPr="00B77DD7">
        <w:rPr>
          <w:rFonts w:ascii="Arial Narrow" w:hAnsi="Arial Narrow" w:cs="Arial"/>
          <w:i/>
          <w:sz w:val="22"/>
          <w:szCs w:val="22"/>
        </w:rPr>
        <w:t>(</w:t>
      </w:r>
      <w:r>
        <w:rPr>
          <w:rFonts w:ascii="Arial Narrow" w:hAnsi="Arial Narrow" w:cs="Arial"/>
          <w:i/>
          <w:sz w:val="22"/>
          <w:szCs w:val="22"/>
        </w:rPr>
        <w:t>divi)Volkswagen Golf PA CL 1.4TSI 125Zs 6G</w:t>
      </w:r>
      <w:r w:rsidR="00F560B0" w:rsidRPr="00B77DD7">
        <w:rPr>
          <w:rFonts w:ascii="Arial Narrow" w:hAnsi="Arial Narrow" w:cs="Arial"/>
          <w:i/>
          <w:sz w:val="22"/>
          <w:szCs w:val="22"/>
        </w:rPr>
        <w:t>.</w:t>
      </w:r>
    </w:p>
    <w:p w14:paraId="75D89F8C" w14:textId="51B09CB6" w:rsidR="008014DF" w:rsidRPr="00B77DD7" w:rsidRDefault="00675584" w:rsidP="005706D0">
      <w:pPr>
        <w:numPr>
          <w:ilvl w:val="2"/>
          <w:numId w:val="2"/>
        </w:numPr>
        <w:ind w:right="43"/>
        <w:jc w:val="both"/>
        <w:rPr>
          <w:rFonts w:ascii="Arial Narrow" w:hAnsi="Arial Narrow" w:cs="Arial"/>
          <w:sz w:val="22"/>
          <w:szCs w:val="22"/>
        </w:rPr>
      </w:pPr>
      <w:r>
        <w:rPr>
          <w:rFonts w:ascii="Arial Narrow" w:hAnsi="Arial Narrow" w:cs="Arial"/>
          <w:i/>
          <w:sz w:val="22"/>
          <w:szCs w:val="22"/>
        </w:rPr>
        <w:t>1 (vien</w:t>
      </w:r>
      <w:r w:rsidR="009049A9">
        <w:rPr>
          <w:rFonts w:ascii="Arial Narrow" w:hAnsi="Arial Narrow" w:cs="Arial"/>
          <w:i/>
          <w:sz w:val="22"/>
          <w:szCs w:val="22"/>
        </w:rPr>
        <w:t>s</w:t>
      </w:r>
      <w:r>
        <w:rPr>
          <w:rFonts w:ascii="Arial Narrow" w:hAnsi="Arial Narrow" w:cs="Arial"/>
          <w:i/>
          <w:sz w:val="22"/>
          <w:szCs w:val="22"/>
        </w:rPr>
        <w:t>)</w:t>
      </w:r>
      <w:r w:rsidR="009049A9" w:rsidRPr="009049A9">
        <w:rPr>
          <w:rFonts w:ascii="Arial Narrow" w:hAnsi="Arial Narrow" w:cs="Arial"/>
          <w:i/>
          <w:sz w:val="22"/>
          <w:szCs w:val="22"/>
        </w:rPr>
        <w:t xml:space="preserve"> </w:t>
      </w:r>
      <w:r w:rsidR="009049A9">
        <w:rPr>
          <w:rFonts w:ascii="Arial Narrow" w:hAnsi="Arial Narrow" w:cs="Arial"/>
          <w:i/>
          <w:sz w:val="22"/>
          <w:szCs w:val="22"/>
        </w:rPr>
        <w:t>Volkswagen Tiguan CL 2.0TDI 150Zs 6G 4M</w:t>
      </w:r>
      <w:r>
        <w:rPr>
          <w:rFonts w:ascii="Arial Narrow" w:hAnsi="Arial Narrow" w:cs="Arial"/>
          <w:i/>
          <w:sz w:val="22"/>
          <w:szCs w:val="22"/>
        </w:rPr>
        <w:t>.</w:t>
      </w:r>
      <w:r w:rsidR="0020638A" w:rsidRPr="00B77DD7">
        <w:rPr>
          <w:rFonts w:ascii="Arial Narrow" w:hAnsi="Arial Narrow" w:cs="Arial"/>
          <w:i/>
          <w:sz w:val="22"/>
          <w:szCs w:val="22"/>
        </w:rPr>
        <w:t xml:space="preserve"> </w:t>
      </w:r>
    </w:p>
    <w:p w14:paraId="126DB154" w14:textId="77777777" w:rsidR="00E36B88" w:rsidRPr="00B77DD7" w:rsidRDefault="00E36B88" w:rsidP="005706D0">
      <w:pPr>
        <w:ind w:right="43"/>
        <w:jc w:val="both"/>
        <w:rPr>
          <w:rFonts w:ascii="Arial Narrow" w:hAnsi="Arial Narrow" w:cs="Arial"/>
          <w:sz w:val="22"/>
          <w:szCs w:val="22"/>
        </w:rPr>
      </w:pPr>
    </w:p>
    <w:p w14:paraId="1538938C" w14:textId="77777777" w:rsidR="00E36B88" w:rsidRPr="00B77DD7" w:rsidRDefault="00E36B88" w:rsidP="005706D0">
      <w:pPr>
        <w:numPr>
          <w:ilvl w:val="0"/>
          <w:numId w:val="2"/>
        </w:numPr>
        <w:ind w:right="43"/>
        <w:jc w:val="center"/>
        <w:rPr>
          <w:rFonts w:ascii="Arial Narrow" w:hAnsi="Arial Narrow" w:cs="Arial"/>
          <w:b/>
          <w:sz w:val="22"/>
          <w:szCs w:val="22"/>
        </w:rPr>
      </w:pPr>
      <w:bookmarkStart w:id="8" w:name="_Toc48377882"/>
      <w:bookmarkStart w:id="9" w:name="_Toc87150430"/>
      <w:bookmarkStart w:id="10" w:name="_Toc87150914"/>
      <w:bookmarkStart w:id="11" w:name="_Toc87153283"/>
      <w:bookmarkStart w:id="12" w:name="_Toc87851214"/>
      <w:bookmarkStart w:id="13" w:name="_Toc87947350"/>
      <w:bookmarkStart w:id="14" w:name="_Toc87947371"/>
      <w:r w:rsidRPr="00B77DD7">
        <w:rPr>
          <w:rFonts w:ascii="Arial Narrow" w:hAnsi="Arial Narrow" w:cs="Arial"/>
          <w:b/>
          <w:sz w:val="22"/>
          <w:szCs w:val="22"/>
        </w:rPr>
        <w:t>Pasūtījuma kvalitāte un apjom</w:t>
      </w:r>
      <w:bookmarkEnd w:id="8"/>
      <w:r w:rsidRPr="00B77DD7">
        <w:rPr>
          <w:rFonts w:ascii="Arial Narrow" w:hAnsi="Arial Narrow" w:cs="Arial"/>
          <w:b/>
          <w:sz w:val="22"/>
          <w:szCs w:val="22"/>
        </w:rPr>
        <w:t>s</w:t>
      </w:r>
      <w:bookmarkEnd w:id="9"/>
      <w:bookmarkEnd w:id="10"/>
      <w:bookmarkEnd w:id="11"/>
      <w:bookmarkEnd w:id="12"/>
      <w:bookmarkEnd w:id="13"/>
      <w:bookmarkEnd w:id="14"/>
    </w:p>
    <w:p w14:paraId="13979956"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Izpildītājs nodrošina savlaicīgu un kvalitatīvu Preces piegādi un garantijas apkalpošanu, atbilstoši Tehniskajām specifikācijām - tehniskajam piedāvājumam</w:t>
      </w:r>
      <w:r w:rsidR="00E97DE6" w:rsidRPr="00B77DD7">
        <w:rPr>
          <w:rFonts w:ascii="Arial Narrow" w:hAnsi="Arial Narrow" w:cs="Arial"/>
          <w:sz w:val="22"/>
          <w:szCs w:val="22"/>
        </w:rPr>
        <w:t xml:space="preserve"> (1. P</w:t>
      </w:r>
      <w:r w:rsidRPr="00B77DD7">
        <w:rPr>
          <w:rFonts w:ascii="Arial Narrow" w:hAnsi="Arial Narrow" w:cs="Arial"/>
          <w:sz w:val="22"/>
          <w:szCs w:val="22"/>
        </w:rPr>
        <w:t>ielikums), Finanšu piedāvājumam (2.</w:t>
      </w:r>
      <w:r w:rsidR="00E97DE6" w:rsidRPr="00B77DD7">
        <w:rPr>
          <w:rFonts w:ascii="Arial Narrow" w:hAnsi="Arial Narrow" w:cs="Arial"/>
          <w:sz w:val="22"/>
          <w:szCs w:val="22"/>
        </w:rPr>
        <w:t xml:space="preserve"> Pielikums</w:t>
      </w:r>
      <w:r w:rsidRPr="00B77DD7">
        <w:rPr>
          <w:rFonts w:ascii="Arial Narrow" w:hAnsi="Arial Narrow" w:cs="Arial"/>
          <w:sz w:val="22"/>
          <w:szCs w:val="22"/>
        </w:rPr>
        <w:t>), šī Līguma nosacījumiem un Latvijas Republikā spēkā esošajiem normatīvajiem aktiem.</w:t>
      </w:r>
    </w:p>
    <w:p w14:paraId="39E2353C"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Preces piegādes vieta: </w:t>
      </w:r>
      <w:r w:rsidR="008619ED" w:rsidRPr="00B77DD7">
        <w:rPr>
          <w:rFonts w:ascii="Arial Narrow" w:hAnsi="Arial Narrow" w:cs="Arial"/>
          <w:sz w:val="22"/>
          <w:szCs w:val="22"/>
        </w:rPr>
        <w:t xml:space="preserve">Rīgas iela 34, Ozolnieki, </w:t>
      </w:r>
      <w:r w:rsidR="005846BB" w:rsidRPr="00B77DD7">
        <w:rPr>
          <w:rFonts w:ascii="Arial Narrow" w:hAnsi="Arial Narrow" w:cs="Arial"/>
          <w:sz w:val="22"/>
          <w:szCs w:val="22"/>
        </w:rPr>
        <w:t xml:space="preserve">Ozolnieku pagasts, </w:t>
      </w:r>
      <w:r w:rsidR="008619ED" w:rsidRPr="00B77DD7">
        <w:rPr>
          <w:rFonts w:ascii="Arial Narrow" w:hAnsi="Arial Narrow" w:cs="Arial"/>
          <w:sz w:val="22"/>
          <w:szCs w:val="22"/>
        </w:rPr>
        <w:t>Ozolnieku novads</w:t>
      </w:r>
      <w:r w:rsidRPr="00B77DD7">
        <w:rPr>
          <w:rFonts w:ascii="Arial Narrow" w:hAnsi="Arial Narrow" w:cs="Arial"/>
          <w:sz w:val="22"/>
          <w:szCs w:val="22"/>
        </w:rPr>
        <w:t>.</w:t>
      </w:r>
    </w:p>
    <w:p w14:paraId="36211318" w14:textId="77777777" w:rsidR="00E36B88" w:rsidRPr="00B77DD7" w:rsidRDefault="00E36B88" w:rsidP="005706D0">
      <w:pPr>
        <w:ind w:right="43"/>
        <w:jc w:val="both"/>
        <w:rPr>
          <w:rFonts w:ascii="Arial Narrow" w:hAnsi="Arial Narrow" w:cs="Arial"/>
          <w:color w:val="000000"/>
          <w:sz w:val="22"/>
          <w:szCs w:val="22"/>
        </w:rPr>
      </w:pPr>
    </w:p>
    <w:p w14:paraId="2DE64075" w14:textId="77777777" w:rsidR="00E36B88" w:rsidRPr="00B77DD7" w:rsidRDefault="00E36B88" w:rsidP="005706D0">
      <w:pPr>
        <w:numPr>
          <w:ilvl w:val="0"/>
          <w:numId w:val="2"/>
        </w:numPr>
        <w:ind w:right="43"/>
        <w:jc w:val="center"/>
        <w:rPr>
          <w:rFonts w:ascii="Arial Narrow" w:hAnsi="Arial Narrow" w:cs="Arial"/>
          <w:b/>
          <w:sz w:val="22"/>
          <w:szCs w:val="22"/>
        </w:rPr>
      </w:pPr>
      <w:bookmarkStart w:id="15" w:name="_Toc48377883"/>
      <w:bookmarkStart w:id="16" w:name="_Toc87150431"/>
      <w:bookmarkStart w:id="17" w:name="_Toc87150915"/>
      <w:bookmarkStart w:id="18" w:name="_Toc87153284"/>
      <w:bookmarkStart w:id="19" w:name="_Toc87851215"/>
      <w:bookmarkStart w:id="20" w:name="_Toc87947351"/>
      <w:bookmarkStart w:id="21" w:name="_Toc87947372"/>
      <w:r w:rsidRPr="00B77DD7">
        <w:rPr>
          <w:rFonts w:ascii="Arial Narrow" w:hAnsi="Arial Narrow" w:cs="Arial"/>
          <w:b/>
          <w:sz w:val="22"/>
          <w:szCs w:val="22"/>
        </w:rPr>
        <w:t>Piegādes nosacījumi</w:t>
      </w:r>
      <w:bookmarkEnd w:id="15"/>
      <w:bookmarkEnd w:id="16"/>
      <w:bookmarkEnd w:id="17"/>
      <w:bookmarkEnd w:id="18"/>
      <w:bookmarkEnd w:id="19"/>
      <w:bookmarkEnd w:id="20"/>
      <w:bookmarkEnd w:id="21"/>
    </w:p>
    <w:p w14:paraId="3E5BDFC8"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Izpildītājs nodrošina </w:t>
      </w:r>
      <w:r w:rsidR="00EF420F" w:rsidRPr="00B77DD7">
        <w:rPr>
          <w:rFonts w:ascii="Arial Narrow" w:hAnsi="Arial Narrow" w:cs="Arial"/>
          <w:sz w:val="22"/>
          <w:szCs w:val="22"/>
        </w:rPr>
        <w:t xml:space="preserve">sekojošas </w:t>
      </w:r>
      <w:r w:rsidRPr="00B77DD7">
        <w:rPr>
          <w:rFonts w:ascii="Arial Narrow" w:hAnsi="Arial Narrow" w:cs="Arial"/>
          <w:sz w:val="22"/>
          <w:szCs w:val="22"/>
        </w:rPr>
        <w:t>Preces piegādi no Līguma parakstīšanas brīža Līguma 2.2. punktā norādītajā Preces piegādes vietā.</w:t>
      </w:r>
    </w:p>
    <w:p w14:paraId="65A4BF9D" w14:textId="77777777" w:rsidR="00EF420F" w:rsidRPr="00675584" w:rsidRDefault="009049A9" w:rsidP="005706D0">
      <w:pPr>
        <w:numPr>
          <w:ilvl w:val="2"/>
          <w:numId w:val="2"/>
        </w:numPr>
        <w:ind w:right="43"/>
        <w:jc w:val="both"/>
        <w:rPr>
          <w:rFonts w:ascii="Arial Narrow" w:hAnsi="Arial Narrow" w:cs="Arial"/>
          <w:sz w:val="22"/>
          <w:szCs w:val="22"/>
        </w:rPr>
      </w:pPr>
      <w:r>
        <w:rPr>
          <w:rFonts w:ascii="Arial Narrow" w:hAnsi="Arial Narrow" w:cs="Arial"/>
          <w:i/>
          <w:sz w:val="22"/>
          <w:szCs w:val="22"/>
        </w:rPr>
        <w:t>2</w:t>
      </w:r>
      <w:r w:rsidRPr="00B77DD7">
        <w:rPr>
          <w:rFonts w:ascii="Arial Narrow" w:hAnsi="Arial Narrow" w:cs="Arial"/>
          <w:i/>
          <w:sz w:val="22"/>
          <w:szCs w:val="22"/>
        </w:rPr>
        <w:t>(</w:t>
      </w:r>
      <w:r>
        <w:rPr>
          <w:rFonts w:ascii="Arial Narrow" w:hAnsi="Arial Narrow" w:cs="Arial"/>
          <w:i/>
          <w:sz w:val="22"/>
          <w:szCs w:val="22"/>
        </w:rPr>
        <w:t>divus)Volkswagen Golf PA CL 1.4TSI 125Zs 6G</w:t>
      </w:r>
      <w:r w:rsidRPr="00B77DD7">
        <w:rPr>
          <w:rFonts w:ascii="Arial Narrow" w:hAnsi="Arial Narrow" w:cs="Arial"/>
          <w:i/>
          <w:sz w:val="22"/>
          <w:szCs w:val="22"/>
        </w:rPr>
        <w:t xml:space="preserve"> </w:t>
      </w:r>
      <w:r w:rsidR="00AF7157" w:rsidRPr="00B77DD7">
        <w:rPr>
          <w:rFonts w:ascii="Arial Narrow" w:hAnsi="Arial Narrow" w:cs="Arial"/>
          <w:i/>
          <w:sz w:val="22"/>
          <w:szCs w:val="22"/>
        </w:rPr>
        <w:t xml:space="preserve">– </w:t>
      </w:r>
      <w:r>
        <w:rPr>
          <w:rFonts w:ascii="Arial Narrow" w:hAnsi="Arial Narrow" w:cs="Arial"/>
          <w:i/>
          <w:sz w:val="22"/>
          <w:szCs w:val="22"/>
        </w:rPr>
        <w:t>3</w:t>
      </w:r>
      <w:r w:rsidR="00AF7157" w:rsidRPr="00B77DD7">
        <w:rPr>
          <w:rFonts w:ascii="Arial Narrow" w:hAnsi="Arial Narrow" w:cs="Arial"/>
          <w:i/>
          <w:sz w:val="22"/>
          <w:szCs w:val="22"/>
        </w:rPr>
        <w:t xml:space="preserve"> </w:t>
      </w:r>
      <w:r w:rsidR="00675584">
        <w:rPr>
          <w:rFonts w:ascii="Arial Narrow" w:hAnsi="Arial Narrow" w:cs="Arial"/>
          <w:i/>
          <w:sz w:val="22"/>
          <w:szCs w:val="22"/>
        </w:rPr>
        <w:t>mēneša</w:t>
      </w:r>
      <w:r w:rsidR="00AF7157" w:rsidRPr="00B77DD7">
        <w:rPr>
          <w:rFonts w:ascii="Arial Narrow" w:hAnsi="Arial Narrow" w:cs="Arial"/>
          <w:i/>
          <w:sz w:val="22"/>
          <w:szCs w:val="22"/>
        </w:rPr>
        <w:t xml:space="preserve"> laikā.</w:t>
      </w:r>
    </w:p>
    <w:p w14:paraId="7C57E091" w14:textId="3AF69191" w:rsidR="00675584" w:rsidRPr="00B77DD7" w:rsidRDefault="009049A9" w:rsidP="005706D0">
      <w:pPr>
        <w:numPr>
          <w:ilvl w:val="2"/>
          <w:numId w:val="2"/>
        </w:numPr>
        <w:ind w:right="43"/>
        <w:jc w:val="both"/>
        <w:rPr>
          <w:rFonts w:ascii="Arial Narrow" w:hAnsi="Arial Narrow" w:cs="Arial"/>
          <w:sz w:val="22"/>
          <w:szCs w:val="22"/>
        </w:rPr>
      </w:pPr>
      <w:r>
        <w:rPr>
          <w:rFonts w:ascii="Arial Narrow" w:hAnsi="Arial Narrow" w:cs="Arial"/>
          <w:i/>
          <w:sz w:val="22"/>
          <w:szCs w:val="22"/>
        </w:rPr>
        <w:t>1 (vienu)</w:t>
      </w:r>
      <w:r w:rsidRPr="009049A9">
        <w:rPr>
          <w:rFonts w:ascii="Arial Narrow" w:hAnsi="Arial Narrow" w:cs="Arial"/>
          <w:i/>
          <w:sz w:val="22"/>
          <w:szCs w:val="22"/>
        </w:rPr>
        <w:t xml:space="preserve"> </w:t>
      </w:r>
      <w:r>
        <w:rPr>
          <w:rFonts w:ascii="Arial Narrow" w:hAnsi="Arial Narrow" w:cs="Arial"/>
          <w:i/>
          <w:sz w:val="22"/>
          <w:szCs w:val="22"/>
        </w:rPr>
        <w:t xml:space="preserve">Volkswagen Tiguan CL 2.0TDI 150Zs 6G 4M </w:t>
      </w:r>
      <w:r w:rsidR="00675584">
        <w:rPr>
          <w:rFonts w:ascii="Arial Narrow" w:hAnsi="Arial Narrow" w:cs="Arial"/>
          <w:i/>
          <w:sz w:val="22"/>
          <w:szCs w:val="22"/>
        </w:rPr>
        <w:t xml:space="preserve">– </w:t>
      </w:r>
      <w:r>
        <w:rPr>
          <w:rFonts w:ascii="Arial Narrow" w:hAnsi="Arial Narrow" w:cs="Arial"/>
          <w:i/>
          <w:sz w:val="22"/>
          <w:szCs w:val="22"/>
        </w:rPr>
        <w:t>3</w:t>
      </w:r>
      <w:r w:rsidR="00675584">
        <w:rPr>
          <w:rFonts w:ascii="Arial Narrow" w:hAnsi="Arial Narrow" w:cs="Arial"/>
          <w:i/>
          <w:sz w:val="22"/>
          <w:szCs w:val="22"/>
        </w:rPr>
        <w:t xml:space="preserve"> mēneša laikā.</w:t>
      </w:r>
    </w:p>
    <w:p w14:paraId="524F2884"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Pēc Preces piegādes attiecīgajā piegādes vietā Izpildītāja pārstāvis iesniedz Pasūtītāja pārstāvim parakstīšanai Preces pieņemšanas – nodošanas aktu 2 (divos) eksemplāros un Preču pavadzīmi – rēķinu 2 (divos) eksemplāros. </w:t>
      </w:r>
    </w:p>
    <w:p w14:paraId="41D223F3"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Pēc Preces pieņemšanas – nodošanas akta un rēķina parakstīšanas Pasūtītāja pārstāvis Preces pieņemšanas – nodošanas akta un Preču pavadzīmes - rēķina vienu eksemplāru patur sev, bet otru eksemplāru atdod Izpildītāja pārstāvim.</w:t>
      </w:r>
    </w:p>
    <w:p w14:paraId="35B9EC82" w14:textId="77777777" w:rsidR="00E36B88" w:rsidRPr="00B77DD7" w:rsidRDefault="00E36B88" w:rsidP="005706D0">
      <w:pPr>
        <w:ind w:right="43"/>
        <w:jc w:val="both"/>
        <w:rPr>
          <w:rFonts w:ascii="Arial Narrow" w:hAnsi="Arial Narrow" w:cs="Arial"/>
          <w:sz w:val="22"/>
          <w:szCs w:val="22"/>
        </w:rPr>
      </w:pPr>
    </w:p>
    <w:p w14:paraId="38B2F8CA" w14:textId="77777777" w:rsidR="00E36B88" w:rsidRPr="00B77DD7" w:rsidRDefault="00E36B88" w:rsidP="005706D0">
      <w:pPr>
        <w:numPr>
          <w:ilvl w:val="0"/>
          <w:numId w:val="2"/>
        </w:numPr>
        <w:ind w:right="43"/>
        <w:jc w:val="center"/>
        <w:rPr>
          <w:rFonts w:ascii="Arial Narrow" w:hAnsi="Arial Narrow" w:cs="Arial"/>
          <w:b/>
          <w:sz w:val="22"/>
          <w:szCs w:val="22"/>
        </w:rPr>
      </w:pPr>
      <w:bookmarkStart w:id="22" w:name="_Toc48377884"/>
      <w:bookmarkStart w:id="23" w:name="_Toc87150432"/>
      <w:bookmarkStart w:id="24" w:name="_Toc87150916"/>
      <w:bookmarkStart w:id="25" w:name="_Toc87153285"/>
      <w:bookmarkStart w:id="26" w:name="_Toc87851216"/>
      <w:bookmarkStart w:id="27" w:name="_Toc87947352"/>
      <w:bookmarkStart w:id="28" w:name="_Toc87947373"/>
      <w:r w:rsidRPr="00B77DD7">
        <w:rPr>
          <w:rFonts w:ascii="Arial Narrow" w:hAnsi="Arial Narrow" w:cs="Arial"/>
          <w:b/>
          <w:sz w:val="22"/>
          <w:szCs w:val="22"/>
        </w:rPr>
        <w:t>Līguma summa un norēķinu kārtība</w:t>
      </w:r>
      <w:bookmarkEnd w:id="22"/>
      <w:bookmarkEnd w:id="23"/>
      <w:bookmarkEnd w:id="24"/>
      <w:bookmarkEnd w:id="25"/>
      <w:bookmarkEnd w:id="26"/>
      <w:bookmarkEnd w:id="27"/>
      <w:bookmarkEnd w:id="28"/>
    </w:p>
    <w:p w14:paraId="0D977BA6"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Līguma summa ir </w:t>
      </w:r>
      <w:r w:rsidR="00EC3C2B" w:rsidRPr="00B77DD7">
        <w:rPr>
          <w:rFonts w:ascii="Arial Narrow" w:hAnsi="Arial Narrow" w:cs="Arial"/>
          <w:b/>
          <w:sz w:val="22"/>
          <w:szCs w:val="22"/>
        </w:rPr>
        <w:t>EUR</w:t>
      </w:r>
      <w:r w:rsidRPr="00B77DD7">
        <w:rPr>
          <w:rFonts w:ascii="Arial Narrow" w:hAnsi="Arial Narrow" w:cs="Arial"/>
          <w:b/>
          <w:sz w:val="22"/>
          <w:szCs w:val="22"/>
        </w:rPr>
        <w:t xml:space="preserve"> </w:t>
      </w:r>
      <w:r w:rsidR="009049A9">
        <w:rPr>
          <w:rFonts w:ascii="Arial Narrow" w:hAnsi="Arial Narrow" w:cs="Arial"/>
          <w:b/>
          <w:sz w:val="22"/>
          <w:szCs w:val="22"/>
        </w:rPr>
        <w:t>63553</w:t>
      </w:r>
      <w:r w:rsidR="00675584">
        <w:rPr>
          <w:rFonts w:ascii="Arial Narrow" w:hAnsi="Arial Narrow" w:cs="Arial"/>
          <w:b/>
          <w:sz w:val="22"/>
          <w:szCs w:val="22"/>
        </w:rPr>
        <w:t>.00</w:t>
      </w:r>
      <w:r w:rsidRPr="00B77DD7">
        <w:rPr>
          <w:rFonts w:ascii="Arial Narrow" w:hAnsi="Arial Narrow" w:cs="Arial"/>
          <w:sz w:val="22"/>
          <w:szCs w:val="22"/>
        </w:rPr>
        <w:t xml:space="preserve"> (</w:t>
      </w:r>
      <w:r w:rsidR="009049A9">
        <w:rPr>
          <w:rFonts w:ascii="Arial Narrow" w:hAnsi="Arial Narrow" w:cs="Arial"/>
          <w:sz w:val="22"/>
          <w:szCs w:val="22"/>
        </w:rPr>
        <w:t>Sešdesmit trīs tūkstoši pieci simti piecdesmit trīs</w:t>
      </w:r>
      <w:r w:rsidR="00675584">
        <w:rPr>
          <w:rFonts w:ascii="Arial Narrow" w:hAnsi="Arial Narrow" w:cs="Arial"/>
          <w:sz w:val="22"/>
          <w:szCs w:val="22"/>
        </w:rPr>
        <w:t xml:space="preserve"> </w:t>
      </w:r>
      <w:r w:rsidR="00EC3C2B" w:rsidRPr="00B77DD7">
        <w:rPr>
          <w:rFonts w:ascii="Arial Narrow" w:hAnsi="Arial Narrow" w:cs="Arial"/>
          <w:i/>
          <w:sz w:val="22"/>
          <w:szCs w:val="22"/>
        </w:rPr>
        <w:t>euro</w:t>
      </w:r>
      <w:r w:rsidRPr="00B77DD7">
        <w:rPr>
          <w:rFonts w:ascii="Arial Narrow" w:hAnsi="Arial Narrow" w:cs="Arial"/>
          <w:sz w:val="22"/>
          <w:szCs w:val="22"/>
        </w:rPr>
        <w:t xml:space="preserve"> un </w:t>
      </w:r>
      <w:r w:rsidR="00EC3C2B" w:rsidRPr="00B77DD7">
        <w:rPr>
          <w:rFonts w:ascii="Arial Narrow" w:hAnsi="Arial Narrow" w:cs="Arial"/>
          <w:sz w:val="22"/>
          <w:szCs w:val="22"/>
        </w:rPr>
        <w:t>00</w:t>
      </w:r>
      <w:r w:rsidR="00CB0C51" w:rsidRPr="00B77DD7">
        <w:rPr>
          <w:rFonts w:ascii="Arial Narrow" w:hAnsi="Arial Narrow" w:cs="Arial"/>
          <w:sz w:val="22"/>
          <w:szCs w:val="22"/>
        </w:rPr>
        <w:t xml:space="preserve"> </w:t>
      </w:r>
      <w:r w:rsidR="00EC3C2B" w:rsidRPr="00B77DD7">
        <w:rPr>
          <w:rFonts w:ascii="Arial Narrow" w:hAnsi="Arial Narrow" w:cs="Arial"/>
          <w:sz w:val="22"/>
          <w:szCs w:val="22"/>
        </w:rPr>
        <w:t>centi</w:t>
      </w:r>
      <w:r w:rsidRPr="00B77DD7">
        <w:rPr>
          <w:rFonts w:ascii="Arial Narrow" w:hAnsi="Arial Narrow" w:cs="Arial"/>
          <w:sz w:val="22"/>
          <w:szCs w:val="22"/>
        </w:rPr>
        <w:t xml:space="preserve">), ieskaitot 21% pievienotās vērtības nodokli (PVN) </w:t>
      </w:r>
      <w:r w:rsidR="00EC3C2B" w:rsidRPr="00B77DD7">
        <w:rPr>
          <w:rFonts w:ascii="Arial Narrow" w:hAnsi="Arial Narrow" w:cs="Arial"/>
          <w:b/>
          <w:sz w:val="22"/>
          <w:szCs w:val="22"/>
        </w:rPr>
        <w:t>EUR</w:t>
      </w:r>
      <w:r w:rsidR="00CB0C51" w:rsidRPr="00B77DD7">
        <w:rPr>
          <w:rFonts w:ascii="Arial Narrow" w:hAnsi="Arial Narrow" w:cs="Arial"/>
          <w:b/>
          <w:sz w:val="22"/>
          <w:szCs w:val="22"/>
        </w:rPr>
        <w:t xml:space="preserve"> </w:t>
      </w:r>
      <w:r w:rsidR="009049A9">
        <w:rPr>
          <w:rFonts w:ascii="Arial Narrow" w:hAnsi="Arial Narrow" w:cs="Arial"/>
          <w:b/>
          <w:sz w:val="22"/>
          <w:szCs w:val="22"/>
        </w:rPr>
        <w:t>11029.85</w:t>
      </w:r>
      <w:r w:rsidR="00CB0C51" w:rsidRPr="00B77DD7">
        <w:rPr>
          <w:rFonts w:ascii="Arial Narrow" w:hAnsi="Arial Narrow" w:cs="Arial"/>
          <w:b/>
          <w:sz w:val="22"/>
          <w:szCs w:val="22"/>
        </w:rPr>
        <w:t xml:space="preserve"> </w:t>
      </w:r>
      <w:r w:rsidRPr="00B77DD7">
        <w:rPr>
          <w:rFonts w:ascii="Arial Narrow" w:hAnsi="Arial Narrow" w:cs="Arial"/>
          <w:sz w:val="22"/>
          <w:szCs w:val="22"/>
        </w:rPr>
        <w:t>(</w:t>
      </w:r>
      <w:r w:rsidR="009049A9">
        <w:rPr>
          <w:rFonts w:ascii="Arial Narrow" w:hAnsi="Arial Narrow" w:cs="Arial"/>
          <w:sz w:val="22"/>
          <w:szCs w:val="22"/>
        </w:rPr>
        <w:t xml:space="preserve">Vienpadsmit </w:t>
      </w:r>
      <w:r w:rsidR="00F560B0" w:rsidRPr="00B77DD7">
        <w:rPr>
          <w:rFonts w:ascii="Arial Narrow" w:hAnsi="Arial Narrow" w:cs="Arial"/>
          <w:sz w:val="22"/>
          <w:szCs w:val="22"/>
        </w:rPr>
        <w:t xml:space="preserve">tūkstoši </w:t>
      </w:r>
      <w:r w:rsidR="009049A9">
        <w:rPr>
          <w:rFonts w:ascii="Arial Narrow" w:hAnsi="Arial Narrow" w:cs="Arial"/>
          <w:sz w:val="22"/>
          <w:szCs w:val="22"/>
        </w:rPr>
        <w:t>divdesmit deviņi</w:t>
      </w:r>
      <w:r w:rsidR="00EC3C2B" w:rsidRPr="00B77DD7">
        <w:rPr>
          <w:rFonts w:ascii="Arial Narrow" w:hAnsi="Arial Narrow" w:cs="Arial"/>
          <w:sz w:val="22"/>
          <w:szCs w:val="22"/>
        </w:rPr>
        <w:t xml:space="preserve"> </w:t>
      </w:r>
      <w:r w:rsidR="00EC3C2B" w:rsidRPr="00B77DD7">
        <w:rPr>
          <w:rFonts w:ascii="Arial Narrow" w:hAnsi="Arial Narrow" w:cs="Arial"/>
          <w:i/>
          <w:sz w:val="22"/>
          <w:szCs w:val="22"/>
        </w:rPr>
        <w:t>euro</w:t>
      </w:r>
      <w:r w:rsidR="00EC3C2B" w:rsidRPr="00B77DD7">
        <w:rPr>
          <w:rFonts w:ascii="Arial Narrow" w:hAnsi="Arial Narrow" w:cs="Arial"/>
          <w:sz w:val="22"/>
          <w:szCs w:val="22"/>
        </w:rPr>
        <w:t xml:space="preserve"> un </w:t>
      </w:r>
      <w:r w:rsidR="009049A9">
        <w:rPr>
          <w:rFonts w:ascii="Arial Narrow" w:hAnsi="Arial Narrow" w:cs="Arial"/>
          <w:sz w:val="22"/>
          <w:szCs w:val="22"/>
        </w:rPr>
        <w:t>85</w:t>
      </w:r>
      <w:r w:rsidR="00EC3C2B" w:rsidRPr="00B77DD7">
        <w:rPr>
          <w:rFonts w:ascii="Arial Narrow" w:hAnsi="Arial Narrow" w:cs="Arial"/>
          <w:sz w:val="22"/>
          <w:szCs w:val="22"/>
        </w:rPr>
        <w:t xml:space="preserve"> centi</w:t>
      </w:r>
      <w:r w:rsidRPr="00B77DD7">
        <w:rPr>
          <w:rFonts w:ascii="Arial Narrow" w:hAnsi="Arial Narrow" w:cs="Arial"/>
          <w:sz w:val="22"/>
          <w:szCs w:val="22"/>
        </w:rPr>
        <w:t>).</w:t>
      </w:r>
    </w:p>
    <w:p w14:paraId="076F573D"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Līguma summā ietilpst visas ar Tehniskajā specifikācijā noteikto prasību izpildi saistītās izmaksas, tajā skaitā </w:t>
      </w:r>
      <w:r w:rsidR="005846BB" w:rsidRPr="00B77DD7">
        <w:rPr>
          <w:rFonts w:ascii="Arial Narrow" w:hAnsi="Arial Narrow" w:cs="Arial"/>
          <w:sz w:val="22"/>
          <w:szCs w:val="22"/>
        </w:rPr>
        <w:t>visas izmaksas, kas saistītas ar piegādi, muitas maksājumiem, garantijām, nodokļiem (izņemot PVN, kas tiek norādīts atsevišķi) un nodevām, kā arī nepieciešamo atļauju saņemšanu no trešajām personām, CSDD reģistrāciju.</w:t>
      </w:r>
    </w:p>
    <w:p w14:paraId="55728105"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Līguma 2. pielikumā noteiktā Līguma summas daļas apmaksa par Preces piegādi tiks veikta ne vēlāk kā 15 (piecpadsmit) dienu laikā pēc abpusēja Preces pieņemšanas nodošana akta un rēķina parakstīšanas brīža, pārskaitot Līguma summas daļu uz Izpildītāja norādīto bankas kontu, izņemot gadījumu, kad saskaņā ar Līguma 7. sadaļā noteikto kārtību tiek pieprasīts Līgumsods.</w:t>
      </w:r>
    </w:p>
    <w:p w14:paraId="24CC900F" w14:textId="77777777" w:rsidR="00E36B88" w:rsidRDefault="00E36B88" w:rsidP="005706D0">
      <w:pPr>
        <w:ind w:right="43"/>
        <w:jc w:val="both"/>
        <w:rPr>
          <w:rFonts w:ascii="Arial Narrow" w:hAnsi="Arial Narrow" w:cs="Arial"/>
          <w:sz w:val="22"/>
          <w:szCs w:val="22"/>
        </w:rPr>
      </w:pPr>
    </w:p>
    <w:p w14:paraId="38BFDA70" w14:textId="77777777" w:rsidR="00A56851" w:rsidRPr="00B77DD7" w:rsidRDefault="00A56851" w:rsidP="005706D0">
      <w:pPr>
        <w:ind w:right="43"/>
        <w:jc w:val="both"/>
        <w:rPr>
          <w:rFonts w:ascii="Arial Narrow" w:hAnsi="Arial Narrow" w:cs="Arial"/>
          <w:sz w:val="22"/>
          <w:szCs w:val="22"/>
        </w:rPr>
      </w:pPr>
    </w:p>
    <w:p w14:paraId="56BF50DC" w14:textId="77777777" w:rsidR="00E36B88" w:rsidRPr="00B77DD7" w:rsidRDefault="00E36B88" w:rsidP="005706D0">
      <w:pPr>
        <w:numPr>
          <w:ilvl w:val="0"/>
          <w:numId w:val="2"/>
        </w:numPr>
        <w:ind w:right="43"/>
        <w:jc w:val="center"/>
        <w:rPr>
          <w:rFonts w:ascii="Arial Narrow" w:hAnsi="Arial Narrow" w:cs="Arial"/>
          <w:b/>
          <w:sz w:val="22"/>
          <w:szCs w:val="22"/>
        </w:rPr>
      </w:pPr>
      <w:bookmarkStart w:id="29" w:name="_Toc48377885"/>
      <w:bookmarkStart w:id="30" w:name="_Toc87150433"/>
      <w:bookmarkStart w:id="31" w:name="_Toc87150917"/>
      <w:bookmarkStart w:id="32" w:name="_Toc87153286"/>
      <w:bookmarkStart w:id="33" w:name="_Toc87851217"/>
      <w:bookmarkStart w:id="34" w:name="_Toc87947353"/>
      <w:bookmarkStart w:id="35" w:name="_Toc87947374"/>
      <w:r w:rsidRPr="00B77DD7">
        <w:rPr>
          <w:rFonts w:ascii="Arial Narrow" w:hAnsi="Arial Narrow" w:cs="Arial"/>
          <w:b/>
          <w:sz w:val="22"/>
          <w:szCs w:val="22"/>
        </w:rPr>
        <w:lastRenderedPageBreak/>
        <w:t>Pušu pienākumi un tiesības</w:t>
      </w:r>
      <w:bookmarkEnd w:id="29"/>
      <w:bookmarkEnd w:id="30"/>
      <w:bookmarkEnd w:id="31"/>
      <w:bookmarkEnd w:id="32"/>
      <w:bookmarkEnd w:id="33"/>
      <w:bookmarkEnd w:id="34"/>
      <w:bookmarkEnd w:id="35"/>
    </w:p>
    <w:p w14:paraId="5565019E"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Pasūtītāja pienākumi un tiesības:</w:t>
      </w:r>
    </w:p>
    <w:p w14:paraId="1EFBF7F2"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Pasūtītāja pienākums ir pieņemt saskaņā ar šo Līgumu veikto Preces piegādi un Preces tehniskās apkopes darbus garantijas periodā un samaksāt Līguma summu par veikto Preces piegādi un tehniskajām apkopēm garantijas periodā saskaņā ar Līguma nosacījumiem;</w:t>
      </w:r>
    </w:p>
    <w:p w14:paraId="4363C7D2"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Pasūtītāja tiesības ir saņemt Preci un to garantijas apkalpošanu saskaņā ar Līguma nosacījumiem.</w:t>
      </w:r>
    </w:p>
    <w:p w14:paraId="65F59303"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Izpildītāja pienākumi un tiesības:</w:t>
      </w:r>
    </w:p>
    <w:p w14:paraId="1915BE1F"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Izpildītāja pienākums ir veikt Preces piegādi un Preces tehnisko apkopju veikšanu garantijas periodā saskaņā ar Līguma nosacījumiem;</w:t>
      </w:r>
    </w:p>
    <w:p w14:paraId="722B718B"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Izpildītāja tiesības ir saņemt samaksu par veikto Preces piegādi un veiktajām Preces tehniskajām apkopēm garantijas periodā saskaņā ar Līguma nosacījumiem;</w:t>
      </w:r>
    </w:p>
    <w:p w14:paraId="07AFC9E0"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Izpildītājs apņemas pēc Pasūtītāja lūguma nekavējoties novērst Preces darbības traucējumus Preces garantijas perioda laikā.</w:t>
      </w:r>
    </w:p>
    <w:p w14:paraId="7DE04AE5"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Katra Puse ir atbildīga par Līguma nepildīšanu vai par to, ka Līgums nav pienācīgi izpildīts tās vainas dēļ.</w:t>
      </w:r>
    </w:p>
    <w:p w14:paraId="20A6400F" w14:textId="77777777" w:rsidR="00E36B88" w:rsidRPr="00B77DD7" w:rsidRDefault="00E36B88" w:rsidP="005706D0">
      <w:pPr>
        <w:ind w:right="43"/>
        <w:jc w:val="both"/>
        <w:rPr>
          <w:rFonts w:ascii="Arial Narrow" w:hAnsi="Arial Narrow" w:cs="Arial"/>
          <w:sz w:val="22"/>
          <w:szCs w:val="22"/>
        </w:rPr>
      </w:pPr>
    </w:p>
    <w:p w14:paraId="24F44582" w14:textId="77777777" w:rsidR="00E36B88" w:rsidRPr="00B77DD7" w:rsidRDefault="00E36B88" w:rsidP="005706D0">
      <w:pPr>
        <w:numPr>
          <w:ilvl w:val="0"/>
          <w:numId w:val="2"/>
        </w:numPr>
        <w:ind w:right="43"/>
        <w:jc w:val="center"/>
        <w:rPr>
          <w:rFonts w:ascii="Arial Narrow" w:hAnsi="Arial Narrow" w:cs="Arial"/>
          <w:b/>
          <w:sz w:val="22"/>
          <w:szCs w:val="22"/>
        </w:rPr>
      </w:pPr>
      <w:bookmarkStart w:id="36" w:name="_Toc48377886"/>
      <w:bookmarkStart w:id="37" w:name="_Toc87150434"/>
      <w:bookmarkStart w:id="38" w:name="_Toc87150918"/>
      <w:bookmarkStart w:id="39" w:name="_Toc87153287"/>
      <w:bookmarkStart w:id="40" w:name="_Toc87851218"/>
      <w:bookmarkStart w:id="41" w:name="_Toc87947354"/>
      <w:bookmarkStart w:id="42" w:name="_Toc87947375"/>
      <w:r w:rsidRPr="00B77DD7">
        <w:rPr>
          <w:rFonts w:ascii="Arial Narrow" w:hAnsi="Arial Narrow" w:cs="Arial"/>
          <w:b/>
          <w:sz w:val="22"/>
          <w:szCs w:val="22"/>
        </w:rPr>
        <w:t>Garantijas apkalpošana</w:t>
      </w:r>
      <w:bookmarkEnd w:id="36"/>
      <w:bookmarkEnd w:id="37"/>
      <w:bookmarkEnd w:id="38"/>
      <w:bookmarkEnd w:id="39"/>
      <w:bookmarkEnd w:id="40"/>
      <w:bookmarkEnd w:id="41"/>
      <w:bookmarkEnd w:id="42"/>
    </w:p>
    <w:p w14:paraId="173316D8" w14:textId="77777777" w:rsidR="00F61FCA"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Garantijas periods Precei </w:t>
      </w:r>
      <w:r w:rsidR="00F61FCA" w:rsidRPr="00B77DD7">
        <w:rPr>
          <w:rFonts w:ascii="Arial Narrow" w:hAnsi="Arial Narrow" w:cs="Arial"/>
          <w:sz w:val="22"/>
          <w:szCs w:val="22"/>
        </w:rPr>
        <w:t xml:space="preserve">attiecīgi: </w:t>
      </w:r>
    </w:p>
    <w:p w14:paraId="1E001484" w14:textId="77777777" w:rsidR="00675584" w:rsidRPr="00675584" w:rsidRDefault="0085683B" w:rsidP="00675584">
      <w:pPr>
        <w:numPr>
          <w:ilvl w:val="2"/>
          <w:numId w:val="2"/>
        </w:numPr>
        <w:ind w:right="43"/>
        <w:jc w:val="both"/>
        <w:rPr>
          <w:rFonts w:ascii="Arial Narrow" w:hAnsi="Arial Narrow" w:cs="Arial"/>
          <w:sz w:val="22"/>
          <w:szCs w:val="22"/>
        </w:rPr>
      </w:pPr>
      <w:r>
        <w:rPr>
          <w:rFonts w:ascii="Arial Narrow" w:hAnsi="Arial Narrow" w:cs="Arial"/>
          <w:i/>
          <w:sz w:val="22"/>
          <w:szCs w:val="22"/>
        </w:rPr>
        <w:t>2</w:t>
      </w:r>
      <w:r w:rsidRPr="00B77DD7">
        <w:rPr>
          <w:rFonts w:ascii="Arial Narrow" w:hAnsi="Arial Narrow" w:cs="Arial"/>
          <w:i/>
          <w:sz w:val="22"/>
          <w:szCs w:val="22"/>
        </w:rPr>
        <w:t>(</w:t>
      </w:r>
      <w:r>
        <w:rPr>
          <w:rFonts w:ascii="Arial Narrow" w:hAnsi="Arial Narrow" w:cs="Arial"/>
          <w:i/>
          <w:sz w:val="22"/>
          <w:szCs w:val="22"/>
        </w:rPr>
        <w:t>diviem)Volkswagen Golf PA CL 1.4TSI 125Zs 6G</w:t>
      </w:r>
      <w:r w:rsidRPr="00B77DD7">
        <w:rPr>
          <w:rFonts w:ascii="Arial Narrow" w:hAnsi="Arial Narrow" w:cs="Arial"/>
          <w:i/>
          <w:sz w:val="22"/>
          <w:szCs w:val="22"/>
        </w:rPr>
        <w:t xml:space="preserve"> </w:t>
      </w:r>
      <w:r w:rsidR="00675584" w:rsidRPr="00B77DD7">
        <w:rPr>
          <w:rFonts w:ascii="Arial Narrow" w:hAnsi="Arial Narrow" w:cs="Arial"/>
          <w:i/>
          <w:sz w:val="22"/>
          <w:szCs w:val="22"/>
        </w:rPr>
        <w:t xml:space="preserve">– ne mazāk kā </w:t>
      </w:r>
      <w:r>
        <w:rPr>
          <w:rFonts w:ascii="Arial Narrow" w:hAnsi="Arial Narrow" w:cs="Arial"/>
          <w:i/>
          <w:sz w:val="22"/>
          <w:szCs w:val="22"/>
        </w:rPr>
        <w:t>3</w:t>
      </w:r>
      <w:r w:rsidR="00675584" w:rsidRPr="00B77DD7">
        <w:rPr>
          <w:rFonts w:ascii="Arial Narrow" w:hAnsi="Arial Narrow" w:cs="Arial"/>
          <w:i/>
          <w:sz w:val="22"/>
          <w:szCs w:val="22"/>
        </w:rPr>
        <w:t xml:space="preserve"> gadi vai 1</w:t>
      </w:r>
      <w:r>
        <w:rPr>
          <w:rFonts w:ascii="Arial Narrow" w:hAnsi="Arial Narrow" w:cs="Arial"/>
          <w:i/>
          <w:sz w:val="22"/>
          <w:szCs w:val="22"/>
        </w:rPr>
        <w:t>0</w:t>
      </w:r>
      <w:r w:rsidR="00675584" w:rsidRPr="00B77DD7">
        <w:rPr>
          <w:rFonts w:ascii="Arial Narrow" w:hAnsi="Arial Narrow" w:cs="Arial"/>
          <w:i/>
          <w:sz w:val="22"/>
          <w:szCs w:val="22"/>
        </w:rPr>
        <w:t>0000 km nobrauku</w:t>
      </w:r>
      <w:r w:rsidR="00675584">
        <w:rPr>
          <w:rFonts w:ascii="Arial Narrow" w:hAnsi="Arial Narrow" w:cs="Arial"/>
          <w:i/>
          <w:sz w:val="22"/>
          <w:szCs w:val="22"/>
        </w:rPr>
        <w:t>ms.</w:t>
      </w:r>
    </w:p>
    <w:p w14:paraId="041FE0B3" w14:textId="65F46EE5" w:rsidR="00675584" w:rsidRPr="00B77DD7" w:rsidRDefault="0085683B" w:rsidP="00675584">
      <w:pPr>
        <w:numPr>
          <w:ilvl w:val="2"/>
          <w:numId w:val="2"/>
        </w:numPr>
        <w:ind w:right="43"/>
        <w:jc w:val="both"/>
        <w:rPr>
          <w:rFonts w:ascii="Arial Narrow" w:hAnsi="Arial Narrow" w:cs="Arial"/>
          <w:sz w:val="22"/>
          <w:szCs w:val="22"/>
        </w:rPr>
      </w:pPr>
      <w:r>
        <w:rPr>
          <w:rFonts w:ascii="Arial Narrow" w:hAnsi="Arial Narrow" w:cs="Arial"/>
          <w:i/>
          <w:sz w:val="22"/>
          <w:szCs w:val="22"/>
        </w:rPr>
        <w:t>1 (vienam)</w:t>
      </w:r>
      <w:r w:rsidRPr="009049A9">
        <w:rPr>
          <w:rFonts w:ascii="Arial Narrow" w:hAnsi="Arial Narrow" w:cs="Arial"/>
          <w:i/>
          <w:sz w:val="22"/>
          <w:szCs w:val="22"/>
        </w:rPr>
        <w:t xml:space="preserve"> </w:t>
      </w:r>
      <w:r>
        <w:rPr>
          <w:rFonts w:ascii="Arial Narrow" w:hAnsi="Arial Narrow" w:cs="Arial"/>
          <w:i/>
          <w:sz w:val="22"/>
          <w:szCs w:val="22"/>
        </w:rPr>
        <w:t xml:space="preserve">Volkswagen Tiguan CL 2.0TDI 150Zs 6G 4M </w:t>
      </w:r>
      <w:r w:rsidR="00675584">
        <w:rPr>
          <w:rFonts w:ascii="Arial Narrow" w:hAnsi="Arial Narrow" w:cs="Arial"/>
          <w:i/>
          <w:sz w:val="22"/>
          <w:szCs w:val="22"/>
        </w:rPr>
        <w:t xml:space="preserve">– </w:t>
      </w:r>
      <w:r w:rsidR="00675584" w:rsidRPr="00B77DD7">
        <w:rPr>
          <w:rFonts w:ascii="Arial Narrow" w:hAnsi="Arial Narrow" w:cs="Arial"/>
          <w:i/>
          <w:sz w:val="22"/>
          <w:szCs w:val="22"/>
        </w:rPr>
        <w:t xml:space="preserve">ne mazāk kā </w:t>
      </w:r>
      <w:r>
        <w:rPr>
          <w:rFonts w:ascii="Arial Narrow" w:hAnsi="Arial Narrow" w:cs="Arial"/>
          <w:i/>
          <w:sz w:val="22"/>
          <w:szCs w:val="22"/>
        </w:rPr>
        <w:t>3</w:t>
      </w:r>
      <w:r w:rsidR="00675584" w:rsidRPr="00B77DD7">
        <w:rPr>
          <w:rFonts w:ascii="Arial Narrow" w:hAnsi="Arial Narrow" w:cs="Arial"/>
          <w:i/>
          <w:sz w:val="22"/>
          <w:szCs w:val="22"/>
        </w:rPr>
        <w:t xml:space="preserve"> gadi vai 1</w:t>
      </w:r>
      <w:r>
        <w:rPr>
          <w:rFonts w:ascii="Arial Narrow" w:hAnsi="Arial Narrow" w:cs="Arial"/>
          <w:i/>
          <w:sz w:val="22"/>
          <w:szCs w:val="22"/>
        </w:rPr>
        <w:t>0</w:t>
      </w:r>
      <w:r w:rsidR="00675584" w:rsidRPr="00B77DD7">
        <w:rPr>
          <w:rFonts w:ascii="Arial Narrow" w:hAnsi="Arial Narrow" w:cs="Arial"/>
          <w:i/>
          <w:sz w:val="22"/>
          <w:szCs w:val="22"/>
        </w:rPr>
        <w:t>0000 km nobrauku</w:t>
      </w:r>
      <w:r w:rsidR="00675584">
        <w:rPr>
          <w:rFonts w:ascii="Arial Narrow" w:hAnsi="Arial Narrow" w:cs="Arial"/>
          <w:i/>
          <w:sz w:val="22"/>
          <w:szCs w:val="22"/>
        </w:rPr>
        <w:t>ms</w:t>
      </w:r>
    </w:p>
    <w:p w14:paraId="55FBF736" w14:textId="77777777" w:rsidR="00F61FCA" w:rsidRPr="00B77DD7" w:rsidRDefault="00F61FCA" w:rsidP="00675584">
      <w:pPr>
        <w:ind w:right="43"/>
        <w:jc w:val="both"/>
        <w:rPr>
          <w:rFonts w:ascii="Arial Narrow" w:hAnsi="Arial Narrow" w:cs="Arial"/>
          <w:sz w:val="22"/>
          <w:szCs w:val="22"/>
        </w:rPr>
      </w:pPr>
    </w:p>
    <w:p w14:paraId="3E47B7B2" w14:textId="77777777" w:rsidR="00E36B88" w:rsidRPr="00B77DD7" w:rsidRDefault="00E36B88" w:rsidP="005706D0">
      <w:pPr>
        <w:ind w:left="567" w:right="43"/>
        <w:jc w:val="both"/>
        <w:rPr>
          <w:rFonts w:ascii="Arial Narrow" w:hAnsi="Arial Narrow" w:cs="Arial"/>
          <w:sz w:val="22"/>
          <w:szCs w:val="22"/>
        </w:rPr>
      </w:pPr>
      <w:r w:rsidRPr="00B77DD7">
        <w:rPr>
          <w:rFonts w:ascii="Arial Narrow" w:hAnsi="Arial Narrow" w:cs="Arial"/>
          <w:sz w:val="22"/>
          <w:szCs w:val="22"/>
        </w:rPr>
        <w:t>ņemot vērā, kurš no rādītājiem tiek sasniegts pirmais. Garantijas periods Precei sākas ar datumu, kad parakstīts Preces pieņemšanas – nodošanas akts un Preču pavadzīme– rēķins par konkrētās Preces piegādi.</w:t>
      </w:r>
    </w:p>
    <w:p w14:paraId="605F02C6"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Izpildītājs garantē piegādātās Preces darbību atbilstoši to tehniskās specifikācijas nosacījumiem visā garantijas spēkā esamības laikā un ir atbildīgs par visu bojājumu, kas nav radušies Preces ekspluatācijas noteikumu pārkāpumu dēļ, trūkumu un/vai defektu novēršanu, nodrošinot tehnisko atbalstu, sākot ar attiecīgā Preces pieņemšanas – nodošanas akta un Preču pavadzīmes – rēķina parakstīšanas brīdi.</w:t>
      </w:r>
    </w:p>
    <w:p w14:paraId="37FA6156"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Izpildītājs Preces garantijas laikā nodrošina Preces tehnisko apkopju veikšanu atbilstoši Tehniskajās specifikācijās – Tehniskajā piedāvājumā (Līguma 1. pielikums) noteiktajam tehnisko apkopju biežumam un veikšanas kārtībai</w:t>
      </w:r>
      <w:r w:rsidR="00D07046" w:rsidRPr="00B77DD7">
        <w:rPr>
          <w:rFonts w:ascii="Arial Narrow" w:hAnsi="Arial Narrow" w:cs="Arial"/>
          <w:sz w:val="22"/>
          <w:szCs w:val="22"/>
        </w:rPr>
        <w:t>.</w:t>
      </w:r>
    </w:p>
    <w:p w14:paraId="1B75004E"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Jebkuru, trūkumu, bojājumu un/vai defektu novēršanu (t. sk. Preces nogādāšana līdz servisa vietai un atpakaļ no to atrašanās vietas) garantijas perioda laikā Izpildītājs veic bez maksas, ievērojot šādu kārtību un termiņus:</w:t>
      </w:r>
    </w:p>
    <w:p w14:paraId="72995E90" w14:textId="5CAA465C"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ja tiek atklāti Preces trūkumi, bojājumi un/vai defekti, Izpildītājs par to tiek informēts rakstiski uz Izpildītāja e-pastu (e-pasta adrese:</w:t>
      </w:r>
      <w:r w:rsidR="001972D1" w:rsidRPr="00B77DD7">
        <w:rPr>
          <w:rFonts w:ascii="Arial Narrow" w:hAnsi="Arial Narrow" w:cs="Arial"/>
          <w:sz w:val="22"/>
          <w:szCs w:val="22"/>
        </w:rPr>
        <w:t xml:space="preserve"> </w:t>
      </w:r>
      <w:r w:rsidR="00D67E03">
        <w:rPr>
          <w:rFonts w:ascii="Arial Narrow" w:hAnsi="Arial Narrow" w:cs="Arial"/>
          <w:sz w:val="22"/>
          <w:szCs w:val="22"/>
        </w:rPr>
        <w:t>krasta@moller.lv</w:t>
      </w:r>
      <w:r w:rsidRPr="00B77DD7">
        <w:rPr>
          <w:rFonts w:ascii="Arial Narrow" w:hAnsi="Arial Narrow" w:cs="Arial"/>
          <w:sz w:val="22"/>
          <w:szCs w:val="22"/>
        </w:rPr>
        <w:t xml:space="preserve"> vai telefoniski (tālrunis:</w:t>
      </w:r>
      <w:r w:rsidR="001972D1" w:rsidRPr="00B77DD7">
        <w:rPr>
          <w:rFonts w:ascii="Arial Narrow" w:hAnsi="Arial Narrow" w:cs="Arial"/>
          <w:sz w:val="22"/>
          <w:szCs w:val="22"/>
        </w:rPr>
        <w:t xml:space="preserve"> +371 </w:t>
      </w:r>
      <w:r w:rsidR="00D67E03">
        <w:rPr>
          <w:rFonts w:ascii="Arial Narrow" w:hAnsi="Arial Narrow" w:cs="Arial"/>
          <w:sz w:val="22"/>
          <w:szCs w:val="22"/>
        </w:rPr>
        <w:t>67897710</w:t>
      </w:r>
      <w:r w:rsidR="001972D1" w:rsidRPr="00B77DD7">
        <w:rPr>
          <w:rFonts w:ascii="Arial Narrow" w:hAnsi="Arial Narrow" w:cs="Arial"/>
          <w:sz w:val="22"/>
          <w:szCs w:val="22"/>
        </w:rPr>
        <w:t>)</w:t>
      </w:r>
      <w:r w:rsidRPr="00B77DD7">
        <w:rPr>
          <w:rFonts w:ascii="Arial Narrow" w:hAnsi="Arial Narrow" w:cs="Arial"/>
          <w:sz w:val="22"/>
          <w:szCs w:val="22"/>
        </w:rPr>
        <w:t xml:space="preserve"> vai pa faksu (faksa Nr</w:t>
      </w:r>
      <w:r w:rsidR="00D67E03">
        <w:rPr>
          <w:rFonts w:ascii="Arial Narrow" w:hAnsi="Arial Narrow" w:cs="Arial"/>
          <w:sz w:val="22"/>
          <w:szCs w:val="22"/>
        </w:rPr>
        <w:t xml:space="preserve"> 67096555</w:t>
      </w:r>
      <w:r w:rsidRPr="00B77DD7">
        <w:rPr>
          <w:rFonts w:ascii="Arial Narrow" w:hAnsi="Arial Narrow" w:cs="Arial"/>
          <w:sz w:val="22"/>
          <w:szCs w:val="22"/>
        </w:rPr>
        <w:t>);</w:t>
      </w:r>
    </w:p>
    <w:p w14:paraId="00CDBD4B" w14:textId="77777777"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 xml:space="preserve">pēc informācijas saņemšanas telefoniski vai pa e-pastu, vai faksu Izpildītāja pārstāvis attiecīgajā Preces atrašanās vietā </w:t>
      </w:r>
      <w:r w:rsidR="00B52CE9" w:rsidRPr="00B77DD7">
        <w:rPr>
          <w:rFonts w:ascii="Arial Narrow" w:hAnsi="Arial Narrow" w:cs="Arial"/>
          <w:sz w:val="22"/>
          <w:szCs w:val="22"/>
        </w:rPr>
        <w:t xml:space="preserve">Ozolnieku </w:t>
      </w:r>
      <w:r w:rsidRPr="00B77DD7">
        <w:rPr>
          <w:rFonts w:ascii="Arial Narrow" w:hAnsi="Arial Narrow" w:cs="Arial"/>
          <w:sz w:val="22"/>
          <w:szCs w:val="22"/>
        </w:rPr>
        <w:t>novada teritorijā ierodas 24</w:t>
      </w:r>
      <w:r w:rsidR="004D2B9B" w:rsidRPr="00B77DD7">
        <w:rPr>
          <w:rFonts w:ascii="Arial Narrow" w:hAnsi="Arial Narrow" w:cs="Arial"/>
          <w:sz w:val="22"/>
          <w:szCs w:val="22"/>
        </w:rPr>
        <w:t xml:space="preserve"> (divdesmit četru) stundu laikā</w:t>
      </w:r>
      <w:r w:rsidRPr="00B77DD7">
        <w:rPr>
          <w:rFonts w:ascii="Arial Narrow" w:hAnsi="Arial Narrow" w:cs="Arial"/>
          <w:sz w:val="22"/>
          <w:szCs w:val="22"/>
        </w:rPr>
        <w:t xml:space="preserve"> ja Preces tehniskais stāvoklis nepieļauj tās drošu ekspluatēšanu līdz Izpildītāja noteiktajai servisa vietai vai četru stundu laikā no Pasūtītāja pārstāvja pieteikuma saņemšanas brīža informē Pasūtītāja pārstāvi par vietu un laiku, kur jānogādā Prece, ja tās ekspluatācija ir pieļaujama, lai to nogādātu līdz Izpildītāja norādītajai servisa vietai. Pēc Izpildītāja pārstāvja ierašanās attiecīgajā Preces atrašanās vietā vai Preces nogādāšanas Izpildītāja noteiktajā servisa vietā par konstatēto nekavējoties tiek sastādīts un abpusēji parakstīts akts, kurā tiek noteikti trūkumu, bojājumu un/vai defekti, rašanās cēloņi, novēršanas risinājums un termiņš;</w:t>
      </w:r>
    </w:p>
    <w:p w14:paraId="6FE386D6" w14:textId="77777777"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konstatētie trūkumi, bojājumi un/vai defekti Izpildītājam jānovērš 24 (divdesmit četrās) stundās darba dienas laikā (no plkst. 9.00 – 17.00) pēc 6.4.2. apakšpunktā minētā akta sastādīšanas un abpusējas parakstīšanas vai arī jāpiedāvā alternatīvs risinājums gadījumos, kad nepieciešams veikt Preces vai tās komponentes daļēju vai pilnīgu apmaiņu;</w:t>
      </w:r>
    </w:p>
    <w:p w14:paraId="06B8C079" w14:textId="77777777"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lastRenderedPageBreak/>
        <w:t>Gadījumā, ja Izpildītājs nevar novērst Preces trūkumus, bojājumus un/ vai defektus 24 (divdesmit četrās) stundās darba laikā, tas nodrošina Pasūtītāju bez papildus samaksas ar līdzvērtīgu Preci atbilstoši Tehniskajās specifikācijās – Tehniskajā piedāvājumā (Līguma 1. pielikums)  noteiktajām prasībām uz Preces defektu novēršanas laiku.</w:t>
      </w:r>
    </w:p>
    <w:p w14:paraId="78BCA337" w14:textId="77777777" w:rsidR="00E36B88"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Trūkumi, bojājumi un/vai defekti, kas radušies Izpildītāja vainas dēļ, Izpildītājam jānovērš bez maksas.</w:t>
      </w:r>
    </w:p>
    <w:p w14:paraId="47A5F00F" w14:textId="77777777" w:rsidR="00E36B88" w:rsidRPr="00B77DD7" w:rsidRDefault="00E36B88" w:rsidP="005706D0">
      <w:pPr>
        <w:ind w:right="43"/>
        <w:jc w:val="both"/>
        <w:rPr>
          <w:rFonts w:ascii="Arial Narrow" w:hAnsi="Arial Narrow" w:cs="Arial"/>
          <w:sz w:val="22"/>
          <w:szCs w:val="22"/>
        </w:rPr>
      </w:pPr>
    </w:p>
    <w:p w14:paraId="43F743E5" w14:textId="77777777" w:rsidR="00E36B88" w:rsidRPr="00B77DD7" w:rsidRDefault="00E36B88" w:rsidP="005706D0">
      <w:pPr>
        <w:numPr>
          <w:ilvl w:val="0"/>
          <w:numId w:val="2"/>
        </w:numPr>
        <w:ind w:right="43"/>
        <w:jc w:val="center"/>
        <w:rPr>
          <w:rFonts w:ascii="Arial Narrow" w:hAnsi="Arial Narrow" w:cs="Arial"/>
          <w:b/>
          <w:sz w:val="22"/>
          <w:szCs w:val="22"/>
        </w:rPr>
      </w:pPr>
      <w:bookmarkStart w:id="43" w:name="_Toc48377887"/>
      <w:bookmarkStart w:id="44" w:name="_Toc87150435"/>
      <w:bookmarkStart w:id="45" w:name="_Toc87150919"/>
      <w:bookmarkStart w:id="46" w:name="_Toc87153288"/>
      <w:bookmarkStart w:id="47" w:name="_Toc87851219"/>
      <w:bookmarkStart w:id="48" w:name="_Toc87947355"/>
      <w:bookmarkStart w:id="49" w:name="_Toc87947376"/>
      <w:r w:rsidRPr="00B77DD7">
        <w:rPr>
          <w:rFonts w:ascii="Arial Narrow" w:hAnsi="Arial Narrow" w:cs="Arial"/>
          <w:b/>
          <w:sz w:val="22"/>
          <w:szCs w:val="22"/>
        </w:rPr>
        <w:t>Līgumsods</w:t>
      </w:r>
      <w:bookmarkEnd w:id="43"/>
      <w:bookmarkEnd w:id="44"/>
      <w:bookmarkEnd w:id="45"/>
      <w:bookmarkEnd w:id="46"/>
      <w:bookmarkEnd w:id="47"/>
      <w:bookmarkEnd w:id="48"/>
      <w:bookmarkEnd w:id="49"/>
    </w:p>
    <w:p w14:paraId="6080F1D9"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Gadījumā, ja Izpildītājs neizpilda saistības, tajā skaitā garantijas saistības, paredzētajos termiņos, un Pasūtītājs rakstiski pieprasa no Izpildītāja maksāt Līgumsodu, Izpildītājs maksā Pasūtītājam Līgumsodu 0.1% (viena desmitā daļa procenta) apmērā no Līguma summas bez PVN par katru nokavēto dienu, ja minētais nokavējums radies Izpildītāja vai Izpildītāja Līgumā iesaistītu trešo personu dēļ.</w:t>
      </w:r>
    </w:p>
    <w:p w14:paraId="4DCAEB85"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Gadījumā, ja Pasūtītājs nesamaksā Izpildītājam Līguma maksājumu paredzētajos termiņos, un Izpildītājs rakstiski pieprasa no Pasūtītāja maksāt Izpildītājam Līgumsodu, Pasūtītājs maksā Izpildītājam Līgumsodu 0.1% (viena desmitā daļa procenta) apmērā no Līguma summas bez PVN par katru nokavēto dienu.</w:t>
      </w:r>
    </w:p>
    <w:p w14:paraId="7CBA3769"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Gadījumā, ja Līgums tiek pārtraukts Izpildītāja vainas dēļ, Izpildītājs maksā Pasūtītājam līgumsodu </w:t>
      </w:r>
      <w:r w:rsidR="000B5DA2" w:rsidRPr="00B77DD7">
        <w:rPr>
          <w:rFonts w:ascii="Arial Narrow" w:hAnsi="Arial Narrow" w:cs="Arial"/>
          <w:sz w:val="22"/>
          <w:szCs w:val="22"/>
        </w:rPr>
        <w:t>1</w:t>
      </w:r>
      <w:r w:rsidRPr="00B77DD7">
        <w:rPr>
          <w:rFonts w:ascii="Arial Narrow" w:hAnsi="Arial Narrow" w:cs="Arial"/>
          <w:sz w:val="22"/>
          <w:szCs w:val="22"/>
        </w:rPr>
        <w:t>0% (</w:t>
      </w:r>
      <w:r w:rsidR="00D57E87" w:rsidRPr="00B77DD7">
        <w:rPr>
          <w:rFonts w:ascii="Arial Narrow" w:hAnsi="Arial Narrow" w:cs="Arial"/>
          <w:sz w:val="22"/>
          <w:szCs w:val="22"/>
        </w:rPr>
        <w:t>desmit</w:t>
      </w:r>
      <w:r w:rsidRPr="00B77DD7">
        <w:rPr>
          <w:rFonts w:ascii="Arial Narrow" w:hAnsi="Arial Narrow" w:cs="Arial"/>
          <w:sz w:val="22"/>
          <w:szCs w:val="22"/>
        </w:rPr>
        <w:t xml:space="preserve"> procentu) apmērā no Līguma kopējās summas bez PVN. </w:t>
      </w:r>
    </w:p>
    <w:p w14:paraId="0EECBF25"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Līgumsoda pieprasīšanas kārtība: Lai pieprasītu Līgumsodu no otras Puses, 5 (piecu) darba dienu laikā pēc saistību faktiskās izpildes dienas (tas ir, Preces piegādei – Preces pieņemšanas nodošanas aktā noteiktais datums (Līguma 3. sadaļa); maksājumu izpildei – datums, kad Puses noteiktā kredītiestāde ir veikusi maksājumu; garantiju izpildei – atbilstoši šī Līguma 6.4. punktā noteiktajai kārtībai sastādītajā aktā norādītais datums) Līgumsoda pieprasītājpuse sagatavo un paraksta Aktu par Līgumsodu, kuru nosūta otrai Pusei. 3 (trīs) darba dienu laikā pēc Akta par Līgumsodu saņemšanas otra Puse:</w:t>
      </w:r>
    </w:p>
    <w:p w14:paraId="2B6D95A1"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piekrīt Līgumsoda apmēram, parakstot un nosūtot Aktu par Līgumsodu otrai pusei, vai</w:t>
      </w:r>
    </w:p>
    <w:p w14:paraId="26121B41"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nepiekrīt Līgumsoda apmēram, neparakstot Aktu par Līgumsodu un nosūtot motivētu atteikumu parakstīt Aktu par Līgumsodu otrai Pusei. Šajā gadījumā 3 (trīs) darba dienu laikā pēc atteikuma saņemšanas par Līguma izpildi atbildīgā persona no Līgumsoda pieprasītājpuses atkārtoti pieprasa Līgumsodu no otras Puses vai nosūta otrai Pusei paziņojumu par Līgumsoda pieprasījuma atsaukšanu.</w:t>
      </w:r>
    </w:p>
    <w:p w14:paraId="1FAC5752"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Līgumsoda samaksas kārtība:</w:t>
      </w:r>
    </w:p>
    <w:p w14:paraId="319E9BF0"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gadījumā, ja tiek veikts maksājums – Pasūtītājs 10 (desmit) darba dienu laikā pēc Akta par Līgumsodu parakstīšanas veic samaksu par piegādāto Preci, no tā ieturot Līgumsodu un nosūtot Izpildītājam rēķinu par Līgumsoda ieturēšanu;</w:t>
      </w:r>
    </w:p>
    <w:p w14:paraId="2CD1140A" w14:textId="77777777"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pārējos gadījumos – 5 (piecu) darba dienu laikā pēc Akta par Līgumsodu parakstīšanas viena Puse nosūta otrai Pusei rēķinu par Līgumsodu, kurš tiek apmaksāts 10 (desmit) darba dienu laikā pēc tā saņemšanas, pārskaitot attiecīgo summu uz Puses norādīto bankas kontu.</w:t>
      </w:r>
    </w:p>
    <w:p w14:paraId="6BFA92E8"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Šī Līguma 7.1. un 7.2. punktā noteiktā Līgumsoda samaksa neatbrīvo Puses no šajā Līgumā noteikto saistību pilnīgas izpildes.</w:t>
      </w:r>
    </w:p>
    <w:p w14:paraId="06E2AEDE" w14:textId="77777777" w:rsidR="008B1A89" w:rsidRPr="00B77DD7" w:rsidRDefault="008B1A89" w:rsidP="005706D0">
      <w:pPr>
        <w:ind w:right="43"/>
        <w:jc w:val="both"/>
        <w:rPr>
          <w:rFonts w:ascii="Arial Narrow" w:hAnsi="Arial Narrow" w:cs="Arial"/>
          <w:sz w:val="22"/>
          <w:szCs w:val="22"/>
        </w:rPr>
      </w:pPr>
    </w:p>
    <w:p w14:paraId="415B335F" w14:textId="77777777" w:rsidR="00E36B88" w:rsidRPr="00B77DD7" w:rsidRDefault="00E36B88" w:rsidP="005706D0">
      <w:pPr>
        <w:numPr>
          <w:ilvl w:val="0"/>
          <w:numId w:val="2"/>
        </w:numPr>
        <w:ind w:right="43"/>
        <w:jc w:val="center"/>
        <w:rPr>
          <w:rFonts w:ascii="Arial Narrow" w:hAnsi="Arial Narrow" w:cs="Arial"/>
          <w:b/>
          <w:sz w:val="22"/>
          <w:szCs w:val="22"/>
        </w:rPr>
      </w:pPr>
      <w:bookmarkStart w:id="50" w:name="_Toc48377888"/>
      <w:bookmarkStart w:id="51" w:name="_Toc87150436"/>
      <w:bookmarkStart w:id="52" w:name="_Toc87150920"/>
      <w:bookmarkStart w:id="53" w:name="_Toc87153289"/>
      <w:bookmarkStart w:id="54" w:name="_Toc87851220"/>
      <w:bookmarkStart w:id="55" w:name="_Toc87947356"/>
      <w:bookmarkStart w:id="56" w:name="_Toc87947377"/>
      <w:r w:rsidRPr="00B77DD7">
        <w:rPr>
          <w:rFonts w:ascii="Arial Narrow" w:hAnsi="Arial Narrow" w:cs="Arial"/>
          <w:b/>
          <w:sz w:val="22"/>
          <w:szCs w:val="22"/>
        </w:rPr>
        <w:t>Nepārvarama vara</w:t>
      </w:r>
      <w:bookmarkEnd w:id="50"/>
      <w:bookmarkEnd w:id="51"/>
      <w:bookmarkEnd w:id="52"/>
      <w:bookmarkEnd w:id="53"/>
      <w:bookmarkEnd w:id="54"/>
      <w:bookmarkEnd w:id="55"/>
      <w:bookmarkEnd w:id="56"/>
    </w:p>
    <w:p w14:paraId="289A5859"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Šī Līguma izpratnē nepārvarama vara nozīmē notikumu, kas ir ārpus Puses pamatotas kontroles un kas padara Pusei savu no šī Līguma izrietošo saistību izpildi par neiespējamu.</w:t>
      </w:r>
    </w:p>
    <w:p w14:paraId="443C106B"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14:paraId="4F4EBAA7"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Jebkurš periods, kurā Pusei saskaņā ar šo Līgumu ir jāveic kāda darbība vai uzdevums, ir pagarināms par periodu, kas pielīdzināms laikam, kurā Puse nespēja veikt šādu darbību nepārvaramas varas ietekmē.</w:t>
      </w:r>
    </w:p>
    <w:p w14:paraId="1A5B7415" w14:textId="77777777" w:rsidR="00E36B88"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Ja nepārvaramas varas apstākļi turpinās ilgāk par 1 (vienu) mēnesi, Pusēm jāvienojas par saistību izpildes atlikšanu, izbeigšanu vai turpināšanas procedūru. </w:t>
      </w:r>
    </w:p>
    <w:p w14:paraId="332BDD25" w14:textId="77777777" w:rsidR="00A56851" w:rsidRPr="00B77DD7" w:rsidRDefault="00A56851" w:rsidP="00A56851">
      <w:pPr>
        <w:ind w:left="540" w:right="43"/>
        <w:jc w:val="both"/>
        <w:rPr>
          <w:rFonts w:ascii="Arial Narrow" w:hAnsi="Arial Narrow" w:cs="Arial"/>
          <w:sz w:val="22"/>
          <w:szCs w:val="22"/>
        </w:rPr>
      </w:pPr>
    </w:p>
    <w:p w14:paraId="4181142F" w14:textId="77777777" w:rsidR="00E36B88" w:rsidRPr="00B77DD7" w:rsidRDefault="00E36B88" w:rsidP="005706D0">
      <w:pPr>
        <w:ind w:right="43"/>
        <w:jc w:val="both"/>
        <w:rPr>
          <w:rFonts w:ascii="Arial Narrow" w:hAnsi="Arial Narrow" w:cs="Arial"/>
          <w:sz w:val="22"/>
          <w:szCs w:val="22"/>
        </w:rPr>
      </w:pPr>
    </w:p>
    <w:p w14:paraId="0FF01EA7" w14:textId="77777777" w:rsidR="00E36B88" w:rsidRPr="00B77DD7" w:rsidRDefault="00E36B88" w:rsidP="005706D0">
      <w:pPr>
        <w:numPr>
          <w:ilvl w:val="0"/>
          <w:numId w:val="2"/>
        </w:numPr>
        <w:ind w:right="43"/>
        <w:jc w:val="center"/>
        <w:rPr>
          <w:rFonts w:ascii="Arial Narrow" w:hAnsi="Arial Narrow" w:cs="Arial"/>
          <w:b/>
          <w:sz w:val="22"/>
          <w:szCs w:val="22"/>
        </w:rPr>
      </w:pPr>
      <w:bookmarkStart w:id="57" w:name="_Toc48377889"/>
      <w:bookmarkStart w:id="58" w:name="_Toc87150437"/>
      <w:bookmarkStart w:id="59" w:name="_Toc87150921"/>
      <w:bookmarkStart w:id="60" w:name="_Toc87153290"/>
      <w:bookmarkStart w:id="61" w:name="_Toc87851221"/>
      <w:bookmarkStart w:id="62" w:name="_Toc87947357"/>
      <w:bookmarkStart w:id="63" w:name="_Toc87947378"/>
      <w:r w:rsidRPr="00B77DD7">
        <w:rPr>
          <w:rFonts w:ascii="Arial Narrow" w:hAnsi="Arial Narrow" w:cs="Arial"/>
          <w:b/>
          <w:sz w:val="22"/>
          <w:szCs w:val="22"/>
        </w:rPr>
        <w:lastRenderedPageBreak/>
        <w:t>Līguma darbības termiņš</w:t>
      </w:r>
      <w:bookmarkEnd w:id="57"/>
      <w:bookmarkEnd w:id="58"/>
      <w:bookmarkEnd w:id="59"/>
      <w:bookmarkEnd w:id="60"/>
      <w:bookmarkEnd w:id="61"/>
      <w:bookmarkEnd w:id="62"/>
      <w:bookmarkEnd w:id="63"/>
    </w:p>
    <w:p w14:paraId="09D49C67" w14:textId="77777777" w:rsidR="00E36B88" w:rsidRPr="00B77DD7" w:rsidRDefault="00E36B88" w:rsidP="005706D0">
      <w:pPr>
        <w:ind w:left="360" w:right="43"/>
        <w:rPr>
          <w:rFonts w:ascii="Arial Narrow" w:hAnsi="Arial Narrow" w:cs="Arial"/>
          <w:b/>
          <w:sz w:val="22"/>
          <w:szCs w:val="22"/>
        </w:rPr>
      </w:pPr>
    </w:p>
    <w:p w14:paraId="3C80C394" w14:textId="77777777" w:rsidR="00E36B88"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Šis Līgums stājas spēkā pēc tā abpusējas parakstīšanas un darbojas līdz Līgumā noteikto saistību pilnīgai izpildei.</w:t>
      </w:r>
    </w:p>
    <w:p w14:paraId="32DBEC65" w14:textId="77777777" w:rsidR="00675584" w:rsidRPr="00B77DD7" w:rsidRDefault="00675584" w:rsidP="00675584">
      <w:pPr>
        <w:ind w:left="540" w:right="43"/>
        <w:jc w:val="both"/>
        <w:rPr>
          <w:rFonts w:ascii="Arial Narrow" w:hAnsi="Arial Narrow" w:cs="Arial"/>
          <w:sz w:val="22"/>
          <w:szCs w:val="22"/>
        </w:rPr>
      </w:pPr>
    </w:p>
    <w:p w14:paraId="3A089A2F" w14:textId="77777777" w:rsidR="00E36B88" w:rsidRPr="00B77DD7" w:rsidRDefault="00E36B88" w:rsidP="005706D0">
      <w:pPr>
        <w:numPr>
          <w:ilvl w:val="0"/>
          <w:numId w:val="2"/>
        </w:numPr>
        <w:ind w:right="43"/>
        <w:jc w:val="center"/>
        <w:rPr>
          <w:rFonts w:ascii="Arial Narrow" w:hAnsi="Arial Narrow" w:cs="Arial"/>
          <w:b/>
          <w:sz w:val="22"/>
          <w:szCs w:val="22"/>
        </w:rPr>
      </w:pPr>
      <w:bookmarkStart w:id="64" w:name="_Toc48377890"/>
      <w:bookmarkStart w:id="65" w:name="_Toc87150438"/>
      <w:bookmarkStart w:id="66" w:name="_Toc87150922"/>
      <w:bookmarkStart w:id="67" w:name="_Toc87153291"/>
      <w:bookmarkStart w:id="68" w:name="_Toc87851222"/>
      <w:bookmarkStart w:id="69" w:name="_Toc87947358"/>
      <w:bookmarkStart w:id="70" w:name="_Toc87947379"/>
      <w:r w:rsidRPr="00B77DD7">
        <w:rPr>
          <w:rFonts w:ascii="Arial Narrow" w:hAnsi="Arial Narrow" w:cs="Arial"/>
          <w:b/>
          <w:sz w:val="22"/>
          <w:szCs w:val="22"/>
        </w:rPr>
        <w:t xml:space="preserve">Līguma grozīšana un </w:t>
      </w:r>
      <w:bookmarkEnd w:id="64"/>
      <w:r w:rsidRPr="00B77DD7">
        <w:rPr>
          <w:rFonts w:ascii="Arial Narrow" w:hAnsi="Arial Narrow" w:cs="Arial"/>
          <w:b/>
          <w:sz w:val="22"/>
          <w:szCs w:val="22"/>
        </w:rPr>
        <w:t>izbeigšana</w:t>
      </w:r>
      <w:bookmarkEnd w:id="65"/>
      <w:bookmarkEnd w:id="66"/>
      <w:bookmarkEnd w:id="67"/>
      <w:bookmarkEnd w:id="68"/>
      <w:bookmarkEnd w:id="69"/>
      <w:bookmarkEnd w:id="70"/>
    </w:p>
    <w:p w14:paraId="36FC51F0"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Līgumu var grozīt, papildināt vai mainīt Līguma nosacījumus (izņemot Līguma summu),  </w:t>
      </w:r>
      <w:r w:rsidRPr="00B77DD7">
        <w:rPr>
          <w:rFonts w:ascii="Arial Narrow" w:hAnsi="Arial Narrow" w:cs="Arial"/>
          <w:sz w:val="22"/>
          <w:szCs w:val="22"/>
        </w:rPr>
        <w:br/>
        <w:t xml:space="preserve">ievērojot Publisko iepirkumu likuma </w:t>
      </w:r>
      <w:r w:rsidR="00675584">
        <w:rPr>
          <w:rFonts w:ascii="Arial Narrow" w:hAnsi="Arial Narrow" w:cs="Arial"/>
          <w:sz w:val="22"/>
          <w:szCs w:val="22"/>
        </w:rPr>
        <w:t>61.</w:t>
      </w:r>
      <w:r w:rsidRPr="00B77DD7">
        <w:rPr>
          <w:rFonts w:ascii="Arial Narrow" w:hAnsi="Arial Narrow" w:cs="Arial"/>
          <w:sz w:val="22"/>
          <w:szCs w:val="22"/>
        </w:rPr>
        <w:t xml:space="preserve"> pantā noteiktos nosacījumus, lai tā izpilde būtu Pusēm izdevīga, noformējot rakstisku Pušu vienošanos, kas kļūst par šī Līguma neatņemamu sastāvdaļu.</w:t>
      </w:r>
    </w:p>
    <w:p w14:paraId="08E03424"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Ja Izpildītājs nepilda vai pārkāpj šī Līguma saistības, Pasūtītājs ir tiesīgs vienpusējā kārtībā atkāpties no šī Līguma, paziņojot par to rakstiski otrai Pusei 15 (piecpadsmit) dienas iepriekš.</w:t>
      </w:r>
    </w:p>
    <w:p w14:paraId="1C3CF54A" w14:textId="77777777" w:rsidR="00E36B88" w:rsidRPr="00B77DD7" w:rsidRDefault="00E36B88" w:rsidP="005706D0">
      <w:pPr>
        <w:ind w:right="43"/>
        <w:jc w:val="both"/>
        <w:rPr>
          <w:rFonts w:ascii="Arial Narrow" w:hAnsi="Arial Narrow" w:cs="Arial"/>
          <w:sz w:val="22"/>
          <w:szCs w:val="22"/>
        </w:rPr>
      </w:pPr>
    </w:p>
    <w:p w14:paraId="699AD1CD" w14:textId="77777777" w:rsidR="00E36B88" w:rsidRPr="00B77DD7" w:rsidRDefault="00E36B88" w:rsidP="005706D0">
      <w:pPr>
        <w:numPr>
          <w:ilvl w:val="0"/>
          <w:numId w:val="2"/>
        </w:numPr>
        <w:ind w:right="43"/>
        <w:jc w:val="center"/>
        <w:rPr>
          <w:rFonts w:ascii="Arial Narrow" w:hAnsi="Arial Narrow" w:cs="Arial"/>
          <w:b/>
          <w:sz w:val="22"/>
          <w:szCs w:val="22"/>
        </w:rPr>
      </w:pPr>
      <w:bookmarkStart w:id="71" w:name="_Toc48377891"/>
      <w:bookmarkStart w:id="72" w:name="_Toc87150439"/>
      <w:bookmarkStart w:id="73" w:name="_Toc87150923"/>
      <w:bookmarkStart w:id="74" w:name="_Toc87153292"/>
      <w:bookmarkStart w:id="75" w:name="_Toc87851223"/>
      <w:bookmarkStart w:id="76" w:name="_Toc87947359"/>
      <w:bookmarkStart w:id="77" w:name="_Toc87947380"/>
      <w:r w:rsidRPr="00B77DD7">
        <w:rPr>
          <w:rFonts w:ascii="Arial Narrow" w:hAnsi="Arial Narrow" w:cs="Arial"/>
          <w:b/>
          <w:sz w:val="22"/>
          <w:szCs w:val="22"/>
        </w:rPr>
        <w:t>Strīdu izskatīšanas kārtība</w:t>
      </w:r>
      <w:bookmarkEnd w:id="71"/>
      <w:bookmarkEnd w:id="72"/>
      <w:bookmarkEnd w:id="73"/>
      <w:bookmarkEnd w:id="74"/>
      <w:bookmarkEnd w:id="75"/>
      <w:bookmarkEnd w:id="76"/>
      <w:bookmarkEnd w:id="77"/>
    </w:p>
    <w:p w14:paraId="19CCB6B5"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Puses pieliks visas pūles, lai draudzīgi risinātu visus strīdus, kas izriet vai rodas saistībā ar šo Līgumu vai tā interpretāciju.</w:t>
      </w:r>
    </w:p>
    <w:p w14:paraId="5D8A05E9"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Jebkura strīda risināšanai Pušu starpā par jautājumiem, kas izriet no šī Līguma un ko neizdodas atrisināt draudzīgi 30 (trīsdesmit) dienu laikā pēc tam, kad viena no Pusēm saņēmusi otras Puses pieprasījumu draudzīgam risinājumam, jebkura no Pusēm ir tiesīga vērsties tiesā. Strīda risināšana notiks saskaņā ar Latvijas Republikā spēkā esošajiem normatīvajiem aktiem.</w:t>
      </w:r>
    </w:p>
    <w:p w14:paraId="1311926A" w14:textId="77777777" w:rsidR="00E36B88" w:rsidRPr="00B77DD7" w:rsidRDefault="00E36B88" w:rsidP="005706D0">
      <w:pPr>
        <w:ind w:right="43"/>
        <w:jc w:val="both"/>
        <w:rPr>
          <w:rFonts w:ascii="Arial Narrow" w:hAnsi="Arial Narrow" w:cs="Arial"/>
          <w:sz w:val="22"/>
          <w:szCs w:val="22"/>
        </w:rPr>
      </w:pPr>
    </w:p>
    <w:p w14:paraId="242AAD06" w14:textId="77777777" w:rsidR="00E36B88" w:rsidRPr="00B77DD7" w:rsidRDefault="00E36B88" w:rsidP="005706D0">
      <w:pPr>
        <w:numPr>
          <w:ilvl w:val="0"/>
          <w:numId w:val="2"/>
        </w:numPr>
        <w:ind w:right="43"/>
        <w:jc w:val="center"/>
        <w:rPr>
          <w:rFonts w:ascii="Arial Narrow" w:hAnsi="Arial Narrow" w:cs="Arial"/>
          <w:b/>
          <w:sz w:val="22"/>
          <w:szCs w:val="22"/>
        </w:rPr>
      </w:pPr>
      <w:bookmarkStart w:id="78" w:name="_Toc48377892"/>
      <w:bookmarkStart w:id="79" w:name="_Toc87150440"/>
      <w:bookmarkStart w:id="80" w:name="_Toc87150924"/>
      <w:bookmarkStart w:id="81" w:name="_Toc87153293"/>
      <w:bookmarkStart w:id="82" w:name="_Toc87851224"/>
      <w:bookmarkStart w:id="83" w:name="_Toc87947360"/>
      <w:bookmarkStart w:id="84" w:name="_Toc87947381"/>
      <w:r w:rsidRPr="00B77DD7">
        <w:rPr>
          <w:rFonts w:ascii="Arial Narrow" w:hAnsi="Arial Narrow" w:cs="Arial"/>
          <w:b/>
          <w:sz w:val="22"/>
          <w:szCs w:val="22"/>
        </w:rPr>
        <w:t>Citi noteikumi</w:t>
      </w:r>
      <w:bookmarkEnd w:id="78"/>
      <w:bookmarkEnd w:id="79"/>
      <w:bookmarkEnd w:id="80"/>
      <w:bookmarkEnd w:id="81"/>
      <w:bookmarkEnd w:id="82"/>
      <w:bookmarkEnd w:id="83"/>
      <w:bookmarkEnd w:id="84"/>
    </w:p>
    <w:p w14:paraId="70492EB5" w14:textId="31B5A20A"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Līgums sastādīts </w:t>
      </w:r>
      <w:r w:rsidRPr="00A56851">
        <w:rPr>
          <w:rFonts w:ascii="Arial Narrow" w:hAnsi="Arial Narrow" w:cs="Arial"/>
          <w:sz w:val="22"/>
          <w:szCs w:val="22"/>
        </w:rPr>
        <w:t xml:space="preserve">uz </w:t>
      </w:r>
      <w:r w:rsidR="00A56851" w:rsidRPr="00A56851">
        <w:rPr>
          <w:rFonts w:ascii="Arial Narrow" w:hAnsi="Arial Narrow" w:cs="Arial"/>
          <w:sz w:val="22"/>
          <w:szCs w:val="22"/>
        </w:rPr>
        <w:t>12</w:t>
      </w:r>
      <w:r w:rsidR="000D4C3D" w:rsidRPr="00A56851">
        <w:rPr>
          <w:rFonts w:ascii="Arial Narrow" w:hAnsi="Arial Narrow" w:cs="Arial"/>
          <w:sz w:val="22"/>
          <w:szCs w:val="22"/>
        </w:rPr>
        <w:t xml:space="preserve"> </w:t>
      </w:r>
      <w:r w:rsidRPr="00A56851">
        <w:rPr>
          <w:rFonts w:ascii="Arial Narrow" w:hAnsi="Arial Narrow" w:cs="Arial"/>
          <w:sz w:val="22"/>
          <w:szCs w:val="22"/>
        </w:rPr>
        <w:t>(</w:t>
      </w:r>
      <w:r w:rsidR="00A56851" w:rsidRPr="00A56851">
        <w:rPr>
          <w:rFonts w:ascii="Arial Narrow" w:hAnsi="Arial Narrow" w:cs="Arial"/>
          <w:sz w:val="22"/>
          <w:szCs w:val="22"/>
        </w:rPr>
        <w:t>divpadsmit</w:t>
      </w:r>
      <w:r w:rsidRPr="00A56851">
        <w:rPr>
          <w:rFonts w:ascii="Arial Narrow" w:hAnsi="Arial Narrow" w:cs="Arial"/>
          <w:sz w:val="22"/>
          <w:szCs w:val="22"/>
        </w:rPr>
        <w:t>) lapām</w:t>
      </w:r>
      <w:r w:rsidRPr="00B77DD7">
        <w:rPr>
          <w:rFonts w:ascii="Arial Narrow" w:hAnsi="Arial Narrow" w:cs="Arial"/>
          <w:sz w:val="22"/>
          <w:szCs w:val="22"/>
        </w:rPr>
        <w:t xml:space="preserve"> un parakstīts </w:t>
      </w:r>
      <w:r w:rsidR="000D4C3D" w:rsidRPr="00B77DD7">
        <w:rPr>
          <w:rFonts w:ascii="Arial Narrow" w:hAnsi="Arial Narrow" w:cs="Arial"/>
          <w:sz w:val="22"/>
          <w:szCs w:val="22"/>
        </w:rPr>
        <w:t>2</w:t>
      </w:r>
      <w:r w:rsidRPr="00B77DD7">
        <w:rPr>
          <w:rFonts w:ascii="Arial Narrow" w:hAnsi="Arial Narrow" w:cs="Arial"/>
          <w:sz w:val="22"/>
          <w:szCs w:val="22"/>
        </w:rPr>
        <w:t xml:space="preserve"> (</w:t>
      </w:r>
      <w:r w:rsidR="000D4C3D" w:rsidRPr="00B77DD7">
        <w:rPr>
          <w:rFonts w:ascii="Arial Narrow" w:hAnsi="Arial Narrow" w:cs="Arial"/>
          <w:sz w:val="22"/>
          <w:szCs w:val="22"/>
        </w:rPr>
        <w:t>divos</w:t>
      </w:r>
      <w:r w:rsidRPr="00B77DD7">
        <w:rPr>
          <w:rFonts w:ascii="Arial Narrow" w:hAnsi="Arial Narrow" w:cs="Arial"/>
          <w:sz w:val="22"/>
          <w:szCs w:val="22"/>
        </w:rPr>
        <w:t xml:space="preserve">) eksemplāros, katrai Pusei pa vienam eksemplāram. </w:t>
      </w:r>
      <w:r w:rsidR="000D4C3D" w:rsidRPr="00B77DD7">
        <w:rPr>
          <w:rFonts w:ascii="Arial Narrow" w:hAnsi="Arial Narrow" w:cs="Arial"/>
          <w:sz w:val="22"/>
          <w:szCs w:val="22"/>
        </w:rPr>
        <w:t>V</w:t>
      </w:r>
      <w:r w:rsidRPr="00B77DD7">
        <w:rPr>
          <w:rFonts w:ascii="Arial Narrow" w:hAnsi="Arial Narrow" w:cs="Arial"/>
          <w:sz w:val="22"/>
          <w:szCs w:val="22"/>
        </w:rPr>
        <w:t xml:space="preserve">isiem eksemplāriem ir vienāds juridiskais spēks. </w:t>
      </w:r>
    </w:p>
    <w:p w14:paraId="4291BECE"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Līguma 2 (divi) pielikumi ir šī Līguma neatņemamas sastāvdaļas:</w:t>
      </w:r>
    </w:p>
    <w:p w14:paraId="6C51B1C9" w14:textId="77777777" w:rsidR="00E36B88" w:rsidRPr="00B77DD7" w:rsidRDefault="0073531B" w:rsidP="005706D0">
      <w:pPr>
        <w:ind w:left="540" w:right="43"/>
        <w:jc w:val="both"/>
        <w:rPr>
          <w:rFonts w:ascii="Arial Narrow" w:hAnsi="Arial Narrow" w:cs="Arial"/>
          <w:sz w:val="22"/>
          <w:szCs w:val="22"/>
        </w:rPr>
      </w:pPr>
      <w:bookmarkStart w:id="85" w:name="_Toc48377893"/>
      <w:r w:rsidRPr="00B77DD7">
        <w:rPr>
          <w:rFonts w:ascii="Arial Narrow" w:hAnsi="Arial Narrow" w:cs="Arial"/>
          <w:sz w:val="22"/>
          <w:szCs w:val="22"/>
        </w:rPr>
        <w:t>1. pielikums – Tehniskā</w:t>
      </w:r>
      <w:r w:rsidR="00E36B88" w:rsidRPr="00B77DD7">
        <w:rPr>
          <w:rFonts w:ascii="Arial Narrow" w:hAnsi="Arial Narrow" w:cs="Arial"/>
          <w:sz w:val="22"/>
          <w:szCs w:val="22"/>
        </w:rPr>
        <w:t xml:space="preserve"> </w:t>
      </w:r>
      <w:r w:rsidRPr="00B77DD7">
        <w:rPr>
          <w:rFonts w:ascii="Arial Narrow" w:hAnsi="Arial Narrow" w:cs="Arial"/>
          <w:sz w:val="22"/>
          <w:szCs w:val="22"/>
        </w:rPr>
        <w:t xml:space="preserve">specifikācija </w:t>
      </w:r>
      <w:r w:rsidR="00E36B88" w:rsidRPr="00B77DD7">
        <w:rPr>
          <w:rFonts w:ascii="Arial Narrow" w:hAnsi="Arial Narrow" w:cs="Arial"/>
          <w:sz w:val="22"/>
          <w:szCs w:val="22"/>
        </w:rPr>
        <w:t>un tehnisk</w:t>
      </w:r>
      <w:bookmarkEnd w:id="85"/>
      <w:r w:rsidRPr="00B77DD7">
        <w:rPr>
          <w:rFonts w:ascii="Arial Narrow" w:hAnsi="Arial Narrow" w:cs="Arial"/>
          <w:sz w:val="22"/>
          <w:szCs w:val="22"/>
        </w:rPr>
        <w:t>ais piedāvājums</w:t>
      </w:r>
      <w:r w:rsidR="00E36B88" w:rsidRPr="00B77DD7">
        <w:rPr>
          <w:rFonts w:ascii="Arial Narrow" w:hAnsi="Arial Narrow" w:cs="Arial"/>
          <w:sz w:val="22"/>
          <w:szCs w:val="22"/>
        </w:rPr>
        <w:t>;</w:t>
      </w:r>
    </w:p>
    <w:p w14:paraId="151E5AC4" w14:textId="77777777" w:rsidR="00E36B88" w:rsidRPr="00B77DD7" w:rsidRDefault="00E36B88" w:rsidP="005706D0">
      <w:pPr>
        <w:ind w:left="540" w:right="43"/>
        <w:jc w:val="both"/>
        <w:rPr>
          <w:rFonts w:ascii="Arial Narrow" w:hAnsi="Arial Narrow" w:cs="Arial"/>
          <w:sz w:val="22"/>
          <w:szCs w:val="22"/>
        </w:rPr>
      </w:pPr>
      <w:r w:rsidRPr="00B77DD7">
        <w:rPr>
          <w:rFonts w:ascii="Arial Narrow" w:hAnsi="Arial Narrow" w:cs="Arial"/>
          <w:sz w:val="22"/>
          <w:szCs w:val="22"/>
        </w:rPr>
        <w:t xml:space="preserve">2. pielikums – </w:t>
      </w:r>
      <w:r w:rsidR="00A11297" w:rsidRPr="00B77DD7">
        <w:rPr>
          <w:rFonts w:ascii="Arial Narrow" w:hAnsi="Arial Narrow" w:cs="Arial"/>
          <w:sz w:val="22"/>
          <w:szCs w:val="22"/>
        </w:rPr>
        <w:t>Finanšu piedāvājums</w:t>
      </w:r>
      <w:r w:rsidRPr="00B77DD7">
        <w:rPr>
          <w:rFonts w:ascii="Arial Narrow" w:hAnsi="Arial Narrow" w:cs="Arial"/>
          <w:sz w:val="22"/>
          <w:szCs w:val="22"/>
        </w:rPr>
        <w:t>.</w:t>
      </w:r>
    </w:p>
    <w:p w14:paraId="488CD6A9" w14:textId="77777777"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14:paraId="5E13F9D8" w14:textId="77777777" w:rsidR="00E36B88" w:rsidRPr="00B77DD7" w:rsidRDefault="00E36B88" w:rsidP="005706D0">
      <w:pPr>
        <w:ind w:right="43"/>
        <w:jc w:val="both"/>
        <w:rPr>
          <w:rFonts w:ascii="Arial Narrow" w:hAnsi="Arial Narrow" w:cs="Arial"/>
          <w:sz w:val="22"/>
          <w:szCs w:val="22"/>
        </w:rPr>
      </w:pPr>
    </w:p>
    <w:p w14:paraId="158A33AA" w14:textId="77777777" w:rsidR="00E36B88" w:rsidRPr="00B77DD7" w:rsidRDefault="00E36B88" w:rsidP="005706D0">
      <w:pPr>
        <w:numPr>
          <w:ilvl w:val="0"/>
          <w:numId w:val="2"/>
        </w:numPr>
        <w:ind w:right="43"/>
        <w:jc w:val="center"/>
        <w:rPr>
          <w:rFonts w:ascii="Arial Narrow" w:hAnsi="Arial Narrow" w:cs="Arial"/>
          <w:b/>
          <w:sz w:val="22"/>
          <w:szCs w:val="22"/>
        </w:rPr>
      </w:pPr>
      <w:bookmarkStart w:id="86" w:name="_Toc57018962"/>
      <w:bookmarkStart w:id="87" w:name="_Toc57088638"/>
      <w:bookmarkStart w:id="88" w:name="_Toc57088694"/>
      <w:bookmarkStart w:id="89" w:name="_Toc73325469"/>
      <w:bookmarkStart w:id="90" w:name="_Toc87150441"/>
      <w:bookmarkStart w:id="91" w:name="_Toc87150925"/>
      <w:bookmarkStart w:id="92" w:name="_Toc87153294"/>
      <w:bookmarkStart w:id="93" w:name="_Toc87851225"/>
      <w:bookmarkStart w:id="94" w:name="_Toc87947361"/>
      <w:bookmarkStart w:id="95" w:name="_Toc87947382"/>
      <w:r w:rsidRPr="00B77DD7">
        <w:rPr>
          <w:rFonts w:ascii="Arial Narrow" w:hAnsi="Arial Narrow" w:cs="Arial"/>
          <w:b/>
          <w:sz w:val="22"/>
          <w:szCs w:val="22"/>
        </w:rPr>
        <w:t>Pušu juridiskās adreses</w:t>
      </w:r>
      <w:bookmarkEnd w:id="86"/>
      <w:bookmarkEnd w:id="87"/>
      <w:bookmarkEnd w:id="88"/>
      <w:r w:rsidRPr="00B77DD7">
        <w:rPr>
          <w:rFonts w:ascii="Arial Narrow" w:hAnsi="Arial Narrow" w:cs="Arial"/>
          <w:b/>
          <w:sz w:val="22"/>
          <w:szCs w:val="22"/>
        </w:rPr>
        <w:t>, bankas rekvizīti un paraksti</w:t>
      </w:r>
      <w:bookmarkEnd w:id="89"/>
      <w:bookmarkEnd w:id="90"/>
      <w:bookmarkEnd w:id="91"/>
      <w:bookmarkEnd w:id="92"/>
      <w:bookmarkEnd w:id="93"/>
      <w:bookmarkEnd w:id="94"/>
      <w:bookmarkEnd w:id="95"/>
    </w:p>
    <w:tbl>
      <w:tblPr>
        <w:tblW w:w="19800" w:type="dxa"/>
        <w:tblInd w:w="-72" w:type="dxa"/>
        <w:tblLayout w:type="fixed"/>
        <w:tblLook w:val="0000" w:firstRow="0" w:lastRow="0" w:firstColumn="0" w:lastColumn="0" w:noHBand="0" w:noVBand="0"/>
      </w:tblPr>
      <w:tblGrid>
        <w:gridCol w:w="5040"/>
        <w:gridCol w:w="5040"/>
        <w:gridCol w:w="5040"/>
        <w:gridCol w:w="4680"/>
      </w:tblGrid>
      <w:tr w:rsidR="00B52CE9" w:rsidRPr="00B77DD7" w14:paraId="08440025" w14:textId="77777777" w:rsidTr="00B52CE9">
        <w:tc>
          <w:tcPr>
            <w:tcW w:w="5040" w:type="dxa"/>
          </w:tcPr>
          <w:p w14:paraId="24408BA3" w14:textId="77777777" w:rsidR="00B52CE9" w:rsidRPr="00B77DD7" w:rsidRDefault="00B52CE9" w:rsidP="005706D0">
            <w:pPr>
              <w:ind w:right="43"/>
              <w:jc w:val="both"/>
              <w:rPr>
                <w:rFonts w:ascii="Arial Narrow" w:hAnsi="Arial Narrow" w:cs="Arial"/>
                <w:b/>
                <w:bCs/>
                <w:sz w:val="22"/>
                <w:szCs w:val="22"/>
              </w:rPr>
            </w:pPr>
          </w:p>
        </w:tc>
        <w:tc>
          <w:tcPr>
            <w:tcW w:w="5040" w:type="dxa"/>
          </w:tcPr>
          <w:p w14:paraId="5B39C275" w14:textId="77777777" w:rsidR="00B52CE9" w:rsidRPr="00B77DD7" w:rsidRDefault="00B52CE9" w:rsidP="005706D0">
            <w:pPr>
              <w:ind w:right="43"/>
              <w:jc w:val="both"/>
              <w:rPr>
                <w:rFonts w:ascii="Arial Narrow" w:hAnsi="Arial Narrow" w:cs="Arial"/>
                <w:b/>
                <w:bCs/>
                <w:sz w:val="22"/>
                <w:szCs w:val="22"/>
              </w:rPr>
            </w:pPr>
          </w:p>
        </w:tc>
        <w:tc>
          <w:tcPr>
            <w:tcW w:w="5040" w:type="dxa"/>
          </w:tcPr>
          <w:p w14:paraId="51E5DEF7" w14:textId="77777777" w:rsidR="00B52CE9" w:rsidRPr="00B77DD7" w:rsidRDefault="00B52CE9" w:rsidP="005706D0">
            <w:pPr>
              <w:pStyle w:val="BodyText2"/>
              <w:spacing w:line="240" w:lineRule="auto"/>
              <w:ind w:right="43"/>
              <w:rPr>
                <w:rFonts w:ascii="Arial Narrow" w:hAnsi="Arial Narrow" w:cs="Arial"/>
                <w:sz w:val="22"/>
                <w:szCs w:val="22"/>
              </w:rPr>
            </w:pPr>
          </w:p>
        </w:tc>
        <w:tc>
          <w:tcPr>
            <w:tcW w:w="4680" w:type="dxa"/>
          </w:tcPr>
          <w:p w14:paraId="7AA7891C" w14:textId="77777777" w:rsidR="00B52CE9" w:rsidRPr="00B77DD7" w:rsidRDefault="00B52CE9" w:rsidP="005706D0">
            <w:pPr>
              <w:ind w:right="43"/>
              <w:jc w:val="both"/>
              <w:rPr>
                <w:rFonts w:ascii="Arial Narrow" w:hAnsi="Arial Narrow" w:cs="Arial"/>
                <w:b/>
                <w:sz w:val="22"/>
                <w:szCs w:val="22"/>
              </w:rPr>
            </w:pPr>
          </w:p>
        </w:tc>
      </w:tr>
      <w:tr w:rsidR="00B52CE9" w:rsidRPr="00B77DD7" w14:paraId="07EF0CF0" w14:textId="77777777" w:rsidTr="00B52CE9">
        <w:tc>
          <w:tcPr>
            <w:tcW w:w="5040" w:type="dxa"/>
          </w:tcPr>
          <w:p w14:paraId="33C6406B" w14:textId="77777777" w:rsidR="00B52CE9" w:rsidRPr="00B77DD7" w:rsidRDefault="00B52CE9" w:rsidP="005706D0">
            <w:pPr>
              <w:ind w:right="43"/>
              <w:rPr>
                <w:rFonts w:ascii="Arial Narrow" w:hAnsi="Arial Narrow" w:cs="Arial"/>
                <w:b/>
                <w:sz w:val="22"/>
                <w:szCs w:val="22"/>
              </w:rPr>
            </w:pPr>
            <w:r w:rsidRPr="00B77DD7">
              <w:rPr>
                <w:rFonts w:ascii="Arial Narrow" w:hAnsi="Arial Narrow" w:cs="Arial"/>
                <w:b/>
                <w:sz w:val="22"/>
                <w:szCs w:val="22"/>
              </w:rPr>
              <w:t>Pasūtītājs</w:t>
            </w:r>
          </w:p>
        </w:tc>
        <w:tc>
          <w:tcPr>
            <w:tcW w:w="5040" w:type="dxa"/>
          </w:tcPr>
          <w:p w14:paraId="57A20C75" w14:textId="77777777" w:rsidR="00B52CE9" w:rsidRPr="00B77DD7" w:rsidRDefault="00B52CE9" w:rsidP="005706D0">
            <w:pPr>
              <w:ind w:right="43"/>
              <w:rPr>
                <w:rFonts w:ascii="Arial Narrow" w:hAnsi="Arial Narrow" w:cs="Arial"/>
                <w:b/>
                <w:sz w:val="22"/>
                <w:szCs w:val="22"/>
              </w:rPr>
            </w:pPr>
            <w:r w:rsidRPr="00B77DD7">
              <w:rPr>
                <w:rFonts w:ascii="Arial Narrow" w:hAnsi="Arial Narrow" w:cs="Arial"/>
                <w:b/>
                <w:sz w:val="22"/>
                <w:szCs w:val="22"/>
              </w:rPr>
              <w:t>Izpildītājs</w:t>
            </w:r>
          </w:p>
        </w:tc>
        <w:tc>
          <w:tcPr>
            <w:tcW w:w="5040" w:type="dxa"/>
          </w:tcPr>
          <w:p w14:paraId="7EC4B832" w14:textId="77777777" w:rsidR="00B52CE9" w:rsidRPr="00B77DD7" w:rsidRDefault="00B52CE9" w:rsidP="005706D0">
            <w:pPr>
              <w:pStyle w:val="BodyText2"/>
              <w:spacing w:line="240" w:lineRule="auto"/>
              <w:ind w:right="43"/>
              <w:rPr>
                <w:rFonts w:ascii="Arial Narrow" w:hAnsi="Arial Narrow" w:cs="Arial"/>
                <w:sz w:val="22"/>
                <w:szCs w:val="22"/>
              </w:rPr>
            </w:pPr>
          </w:p>
        </w:tc>
        <w:tc>
          <w:tcPr>
            <w:tcW w:w="4680" w:type="dxa"/>
          </w:tcPr>
          <w:p w14:paraId="5BDB523E" w14:textId="77777777" w:rsidR="00B52CE9" w:rsidRPr="00B77DD7" w:rsidRDefault="00B52CE9" w:rsidP="005706D0">
            <w:pPr>
              <w:ind w:right="43"/>
              <w:jc w:val="both"/>
              <w:rPr>
                <w:rFonts w:ascii="Arial Narrow" w:hAnsi="Arial Narrow" w:cs="Arial"/>
                <w:sz w:val="22"/>
                <w:szCs w:val="22"/>
              </w:rPr>
            </w:pPr>
          </w:p>
        </w:tc>
      </w:tr>
      <w:tr w:rsidR="00B52CE9" w:rsidRPr="00B77DD7" w14:paraId="519973FF" w14:textId="77777777" w:rsidTr="00B52CE9">
        <w:tc>
          <w:tcPr>
            <w:tcW w:w="5040" w:type="dxa"/>
          </w:tcPr>
          <w:p w14:paraId="78D002B0" w14:textId="77777777" w:rsidR="00B52CE9" w:rsidRPr="00B77DD7" w:rsidRDefault="00B52CE9" w:rsidP="005706D0">
            <w:pPr>
              <w:pStyle w:val="BodyText2"/>
              <w:spacing w:line="240" w:lineRule="auto"/>
              <w:ind w:right="43"/>
              <w:rPr>
                <w:rFonts w:ascii="Arial Narrow" w:hAnsi="Arial Narrow" w:cs="Arial"/>
                <w:b/>
                <w:sz w:val="22"/>
                <w:szCs w:val="22"/>
              </w:rPr>
            </w:pPr>
            <w:r w:rsidRPr="00B77DD7">
              <w:rPr>
                <w:rFonts w:ascii="Arial Narrow" w:hAnsi="Arial Narrow" w:cs="Arial"/>
                <w:b/>
                <w:sz w:val="22"/>
                <w:szCs w:val="22"/>
              </w:rPr>
              <w:t xml:space="preserve">SIA “Latvijas Lauku konsultāciju un </w:t>
            </w:r>
          </w:p>
          <w:p w14:paraId="5F042048"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b/>
                <w:sz w:val="22"/>
                <w:szCs w:val="22"/>
              </w:rPr>
              <w:t>izglītības centrs”</w:t>
            </w:r>
            <w:r w:rsidRPr="00B77DD7">
              <w:rPr>
                <w:rFonts w:ascii="Arial Narrow" w:hAnsi="Arial Narrow" w:cs="Arial"/>
                <w:b/>
                <w:sz w:val="22"/>
                <w:szCs w:val="22"/>
              </w:rPr>
              <w:br/>
            </w:r>
            <w:r w:rsidRPr="00B77DD7">
              <w:rPr>
                <w:rFonts w:ascii="Arial Narrow" w:hAnsi="Arial Narrow" w:cs="Arial"/>
                <w:sz w:val="22"/>
                <w:szCs w:val="22"/>
              </w:rPr>
              <w:t>Reģ. Nr. 40003347699</w:t>
            </w:r>
          </w:p>
          <w:p w14:paraId="3C575E39"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PVN reģ.Nr. LV40003347699</w:t>
            </w:r>
          </w:p>
          <w:p w14:paraId="7EC6720A"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Rīgas iela 34, Ozolniekos,</w:t>
            </w:r>
          </w:p>
          <w:p w14:paraId="1E11F8D3"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 xml:space="preserve">Ozolnieku pagasts, Ozolnieku novads, </w:t>
            </w:r>
          </w:p>
          <w:p w14:paraId="32836EA0"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LV-3018</w:t>
            </w:r>
          </w:p>
          <w:p w14:paraId="7737BDE6"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Konts: LV37HABA0551020368284</w:t>
            </w:r>
          </w:p>
          <w:p w14:paraId="307D0F3A" w14:textId="77777777" w:rsidR="00B52CE9" w:rsidRPr="00B77DD7" w:rsidRDefault="00B52CE9" w:rsidP="005706D0">
            <w:pPr>
              <w:pStyle w:val="BodyText2"/>
              <w:spacing w:line="240" w:lineRule="auto"/>
              <w:ind w:right="43"/>
              <w:rPr>
                <w:rFonts w:ascii="Arial Narrow" w:hAnsi="Arial Narrow" w:cs="Arial"/>
                <w:sz w:val="22"/>
                <w:szCs w:val="22"/>
              </w:rPr>
            </w:pPr>
          </w:p>
          <w:p w14:paraId="48BDE27C" w14:textId="77777777" w:rsidR="00B52CE9" w:rsidRPr="00B77DD7" w:rsidRDefault="00B52CE9" w:rsidP="005706D0">
            <w:pPr>
              <w:pStyle w:val="BodyText2"/>
              <w:spacing w:line="240" w:lineRule="auto"/>
              <w:ind w:right="43"/>
              <w:rPr>
                <w:rFonts w:ascii="Arial Narrow" w:hAnsi="Arial Narrow" w:cs="Arial"/>
                <w:sz w:val="22"/>
                <w:szCs w:val="22"/>
              </w:rPr>
            </w:pPr>
          </w:p>
          <w:p w14:paraId="37A694A7" w14:textId="7777777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 xml:space="preserve">_____________________ </w:t>
            </w:r>
            <w:r w:rsidR="006748C0" w:rsidRPr="00B77DD7">
              <w:rPr>
                <w:rFonts w:ascii="Arial Narrow" w:hAnsi="Arial Narrow" w:cs="Arial"/>
                <w:sz w:val="22"/>
                <w:szCs w:val="22"/>
              </w:rPr>
              <w:t>M.Cimermanis</w:t>
            </w:r>
          </w:p>
          <w:p w14:paraId="0CA189D6" w14:textId="77777777" w:rsidR="00B52CE9" w:rsidRPr="00B77DD7" w:rsidRDefault="00B52CE9" w:rsidP="005706D0">
            <w:pPr>
              <w:ind w:right="43"/>
              <w:jc w:val="both"/>
              <w:rPr>
                <w:rFonts w:ascii="Arial Narrow" w:hAnsi="Arial Narrow" w:cs="Arial"/>
                <w:i/>
                <w:sz w:val="22"/>
                <w:szCs w:val="22"/>
              </w:rPr>
            </w:pPr>
            <w:r w:rsidRPr="00B77DD7">
              <w:rPr>
                <w:rFonts w:ascii="Arial Narrow" w:hAnsi="Arial Narrow" w:cs="Arial"/>
                <w:i/>
                <w:sz w:val="22"/>
                <w:szCs w:val="22"/>
              </w:rPr>
              <w:t>z.v.</w:t>
            </w:r>
          </w:p>
        </w:tc>
        <w:tc>
          <w:tcPr>
            <w:tcW w:w="5040" w:type="dxa"/>
          </w:tcPr>
          <w:p w14:paraId="2C318EF1" w14:textId="77777777" w:rsidR="00B52CE9" w:rsidRPr="00B77DD7" w:rsidRDefault="008B1A89" w:rsidP="005706D0">
            <w:pPr>
              <w:ind w:right="43"/>
              <w:jc w:val="both"/>
              <w:rPr>
                <w:rFonts w:ascii="Arial Narrow" w:hAnsi="Arial Narrow" w:cs="Arial"/>
                <w:b/>
                <w:sz w:val="22"/>
                <w:szCs w:val="22"/>
              </w:rPr>
            </w:pPr>
            <w:r w:rsidRPr="00B77DD7">
              <w:rPr>
                <w:rFonts w:ascii="Arial Narrow" w:hAnsi="Arial Narrow" w:cs="Arial"/>
                <w:b/>
                <w:sz w:val="22"/>
                <w:szCs w:val="22"/>
              </w:rPr>
              <w:t>SIA „</w:t>
            </w:r>
            <w:r w:rsidR="00D97713">
              <w:rPr>
                <w:rFonts w:ascii="Arial Narrow" w:hAnsi="Arial Narrow" w:cs="Arial"/>
                <w:b/>
                <w:sz w:val="22"/>
                <w:szCs w:val="22"/>
              </w:rPr>
              <w:t>Moller Auto</w:t>
            </w:r>
            <w:r w:rsidRPr="00B77DD7">
              <w:rPr>
                <w:rFonts w:ascii="Arial Narrow" w:hAnsi="Arial Narrow" w:cs="Arial"/>
                <w:b/>
                <w:sz w:val="22"/>
                <w:szCs w:val="22"/>
              </w:rPr>
              <w:t>”</w:t>
            </w:r>
          </w:p>
          <w:p w14:paraId="04456FDF" w14:textId="77777777" w:rsidR="00555005" w:rsidRPr="00B77DD7" w:rsidRDefault="00555005" w:rsidP="005706D0">
            <w:pPr>
              <w:ind w:right="43"/>
              <w:jc w:val="both"/>
              <w:rPr>
                <w:rFonts w:ascii="Arial Narrow" w:hAnsi="Arial Narrow" w:cs="Arial"/>
                <w:i/>
                <w:sz w:val="22"/>
                <w:szCs w:val="22"/>
              </w:rPr>
            </w:pPr>
          </w:p>
          <w:p w14:paraId="76E179F4" w14:textId="77777777" w:rsidR="00555005" w:rsidRPr="00B77DD7" w:rsidRDefault="00555005" w:rsidP="005706D0">
            <w:pPr>
              <w:spacing w:line="360" w:lineRule="auto"/>
              <w:ind w:right="43"/>
              <w:jc w:val="both"/>
              <w:rPr>
                <w:rFonts w:ascii="Arial Narrow" w:hAnsi="Arial Narrow" w:cs="Arial"/>
                <w:sz w:val="22"/>
                <w:szCs w:val="22"/>
              </w:rPr>
            </w:pPr>
            <w:r w:rsidRPr="00B77DD7">
              <w:rPr>
                <w:rFonts w:ascii="Arial Narrow" w:hAnsi="Arial Narrow" w:cs="Arial"/>
                <w:sz w:val="22"/>
                <w:szCs w:val="22"/>
              </w:rPr>
              <w:t xml:space="preserve">Reģ.Nr. </w:t>
            </w:r>
            <w:r w:rsidR="00D97713">
              <w:rPr>
                <w:rFonts w:ascii="Arial Narrow" w:hAnsi="Arial Narrow" w:cs="Arial"/>
                <w:sz w:val="22"/>
                <w:szCs w:val="22"/>
              </w:rPr>
              <w:t>40103847187</w:t>
            </w:r>
          </w:p>
          <w:p w14:paraId="43106B78" w14:textId="77777777" w:rsidR="00B52CE9" w:rsidRPr="00B77DD7" w:rsidRDefault="00865FE3" w:rsidP="005706D0">
            <w:pPr>
              <w:spacing w:line="360" w:lineRule="auto"/>
              <w:ind w:right="43"/>
              <w:jc w:val="both"/>
              <w:rPr>
                <w:rFonts w:ascii="Arial Narrow" w:hAnsi="Arial Narrow" w:cs="Arial"/>
                <w:sz w:val="22"/>
                <w:szCs w:val="22"/>
              </w:rPr>
            </w:pPr>
            <w:r w:rsidRPr="00B77DD7">
              <w:rPr>
                <w:rFonts w:ascii="Arial Narrow" w:hAnsi="Arial Narrow" w:cs="Arial"/>
                <w:sz w:val="22"/>
                <w:szCs w:val="22"/>
              </w:rPr>
              <w:t>PVN reģ.Nr. LV</w:t>
            </w:r>
            <w:r w:rsidR="00D97713" w:rsidRPr="00B77DD7">
              <w:rPr>
                <w:rFonts w:ascii="Arial Narrow" w:hAnsi="Arial Narrow" w:cs="Arial"/>
                <w:sz w:val="22"/>
                <w:szCs w:val="22"/>
              </w:rPr>
              <w:t xml:space="preserve"> </w:t>
            </w:r>
            <w:r w:rsidR="00D97713">
              <w:rPr>
                <w:rFonts w:ascii="Arial Narrow" w:hAnsi="Arial Narrow" w:cs="Arial"/>
                <w:sz w:val="22"/>
                <w:szCs w:val="22"/>
              </w:rPr>
              <w:t>40103847187</w:t>
            </w:r>
          </w:p>
          <w:p w14:paraId="67F7AEBC" w14:textId="77777777" w:rsidR="00B52CE9" w:rsidRPr="00B77DD7" w:rsidRDefault="00D97713" w:rsidP="005706D0">
            <w:pPr>
              <w:spacing w:line="360" w:lineRule="auto"/>
              <w:ind w:right="43"/>
              <w:jc w:val="both"/>
              <w:rPr>
                <w:rFonts w:ascii="Arial Narrow" w:hAnsi="Arial Narrow" w:cs="Arial"/>
                <w:sz w:val="22"/>
                <w:szCs w:val="22"/>
              </w:rPr>
            </w:pPr>
            <w:r>
              <w:rPr>
                <w:rFonts w:ascii="Arial Narrow" w:hAnsi="Arial Narrow" w:cs="Arial"/>
                <w:sz w:val="22"/>
                <w:szCs w:val="22"/>
              </w:rPr>
              <w:t>S.Eizenšteina iela 10</w:t>
            </w:r>
            <w:r w:rsidR="00865FE3" w:rsidRPr="00B77DD7">
              <w:rPr>
                <w:rFonts w:ascii="Arial Narrow" w:hAnsi="Arial Narrow" w:cs="Arial"/>
                <w:sz w:val="22"/>
                <w:szCs w:val="22"/>
              </w:rPr>
              <w:t>, Rīga, LV-1079</w:t>
            </w:r>
          </w:p>
          <w:p w14:paraId="23F761D4" w14:textId="77777777" w:rsidR="00427AF3" w:rsidRPr="00B77DD7" w:rsidRDefault="00427AF3" w:rsidP="005706D0">
            <w:pPr>
              <w:spacing w:line="360" w:lineRule="auto"/>
              <w:ind w:right="43"/>
              <w:jc w:val="both"/>
              <w:rPr>
                <w:rFonts w:ascii="Arial Narrow" w:hAnsi="Arial Narrow" w:cs="Arial"/>
                <w:sz w:val="22"/>
                <w:szCs w:val="22"/>
              </w:rPr>
            </w:pPr>
          </w:p>
          <w:p w14:paraId="6470BB55" w14:textId="77777777" w:rsidR="00865FE3" w:rsidRPr="00B77DD7" w:rsidRDefault="00865FE3" w:rsidP="005706D0">
            <w:pPr>
              <w:spacing w:line="360" w:lineRule="auto"/>
              <w:ind w:right="43"/>
              <w:jc w:val="both"/>
              <w:rPr>
                <w:rFonts w:ascii="Arial Narrow" w:hAnsi="Arial Narrow" w:cs="Arial"/>
                <w:sz w:val="22"/>
                <w:szCs w:val="22"/>
              </w:rPr>
            </w:pPr>
          </w:p>
          <w:p w14:paraId="53CFAA5B" w14:textId="77777777" w:rsidR="00427AF3" w:rsidRPr="00B77DD7" w:rsidRDefault="00427AF3" w:rsidP="005706D0">
            <w:pPr>
              <w:spacing w:line="360" w:lineRule="auto"/>
              <w:ind w:right="43"/>
              <w:jc w:val="both"/>
              <w:rPr>
                <w:rFonts w:ascii="Arial Narrow" w:hAnsi="Arial Narrow" w:cs="Arial"/>
                <w:sz w:val="22"/>
                <w:szCs w:val="22"/>
              </w:rPr>
            </w:pPr>
            <w:r w:rsidRPr="00B77DD7">
              <w:rPr>
                <w:rFonts w:ascii="Arial Narrow" w:hAnsi="Arial Narrow" w:cs="Arial"/>
                <w:sz w:val="22"/>
                <w:szCs w:val="22"/>
              </w:rPr>
              <w:t xml:space="preserve">Konts: </w:t>
            </w:r>
            <w:r w:rsidR="00865FE3" w:rsidRPr="00B77DD7">
              <w:rPr>
                <w:rFonts w:ascii="Arial Narrow" w:hAnsi="Arial Narrow" w:cs="Arial"/>
                <w:sz w:val="22"/>
                <w:szCs w:val="22"/>
              </w:rPr>
              <w:t>LV</w:t>
            </w:r>
            <w:r w:rsidR="00D97713">
              <w:rPr>
                <w:rFonts w:ascii="Arial Narrow" w:hAnsi="Arial Narrow" w:cs="Arial"/>
                <w:sz w:val="22"/>
                <w:szCs w:val="22"/>
              </w:rPr>
              <w:t>10NDEA0000084275039</w:t>
            </w:r>
          </w:p>
          <w:p w14:paraId="60C75646" w14:textId="77777777" w:rsidR="00B52CE9" w:rsidRPr="00B77DD7" w:rsidRDefault="00B52CE9" w:rsidP="005706D0">
            <w:pPr>
              <w:ind w:right="43"/>
              <w:jc w:val="both"/>
              <w:rPr>
                <w:rFonts w:ascii="Arial Narrow" w:hAnsi="Arial Narrow" w:cs="Arial"/>
                <w:i/>
                <w:sz w:val="22"/>
                <w:szCs w:val="22"/>
              </w:rPr>
            </w:pPr>
          </w:p>
          <w:p w14:paraId="5A45A6E0" w14:textId="77777777" w:rsidR="00B52CE9" w:rsidRPr="00B77DD7" w:rsidRDefault="00B52CE9" w:rsidP="005706D0">
            <w:pPr>
              <w:ind w:right="43"/>
              <w:jc w:val="both"/>
              <w:rPr>
                <w:rFonts w:ascii="Arial Narrow" w:hAnsi="Arial Narrow" w:cs="Arial"/>
                <w:i/>
                <w:sz w:val="22"/>
                <w:szCs w:val="22"/>
              </w:rPr>
            </w:pPr>
          </w:p>
          <w:p w14:paraId="3D1FCB59" w14:textId="77777777" w:rsidR="00B52CE9" w:rsidRPr="00B77DD7" w:rsidRDefault="00B52CE9" w:rsidP="005706D0">
            <w:pPr>
              <w:ind w:right="43"/>
              <w:jc w:val="both"/>
              <w:rPr>
                <w:rFonts w:ascii="Arial Narrow" w:hAnsi="Arial Narrow" w:cs="Arial"/>
                <w:i/>
                <w:sz w:val="22"/>
                <w:szCs w:val="22"/>
              </w:rPr>
            </w:pPr>
          </w:p>
          <w:p w14:paraId="07C8E55C" w14:textId="348DC227"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 xml:space="preserve">_____________________ </w:t>
            </w:r>
            <w:r w:rsidR="00A56851">
              <w:rPr>
                <w:rFonts w:ascii="Arial Narrow" w:hAnsi="Arial Narrow" w:cs="Arial"/>
                <w:sz w:val="22"/>
                <w:szCs w:val="22"/>
              </w:rPr>
              <w:t>I.Gerkena</w:t>
            </w:r>
          </w:p>
          <w:p w14:paraId="4113AD99" w14:textId="77777777" w:rsidR="00B52CE9" w:rsidRPr="00B77DD7" w:rsidRDefault="00B52CE9" w:rsidP="005706D0">
            <w:pPr>
              <w:ind w:right="43"/>
              <w:jc w:val="both"/>
              <w:rPr>
                <w:rFonts w:ascii="Arial Narrow" w:hAnsi="Arial Narrow" w:cs="Arial"/>
                <w:i/>
                <w:sz w:val="22"/>
                <w:szCs w:val="22"/>
              </w:rPr>
            </w:pPr>
            <w:r w:rsidRPr="00B77DD7">
              <w:rPr>
                <w:rFonts w:ascii="Arial Narrow" w:hAnsi="Arial Narrow" w:cs="Arial"/>
                <w:i/>
                <w:sz w:val="22"/>
                <w:szCs w:val="22"/>
              </w:rPr>
              <w:t>z.v.</w:t>
            </w:r>
          </w:p>
          <w:p w14:paraId="2AF7A2BF" w14:textId="77777777" w:rsidR="00B52CE9" w:rsidRPr="00B77DD7" w:rsidRDefault="00B52CE9" w:rsidP="005706D0">
            <w:pPr>
              <w:ind w:right="43"/>
              <w:jc w:val="both"/>
              <w:rPr>
                <w:rFonts w:ascii="Arial Narrow" w:hAnsi="Arial Narrow" w:cs="Arial"/>
                <w:sz w:val="22"/>
                <w:szCs w:val="22"/>
              </w:rPr>
            </w:pPr>
          </w:p>
        </w:tc>
        <w:tc>
          <w:tcPr>
            <w:tcW w:w="5040" w:type="dxa"/>
          </w:tcPr>
          <w:p w14:paraId="792B3CE5" w14:textId="77777777" w:rsidR="00B52CE9" w:rsidRPr="00B77DD7" w:rsidRDefault="00B52CE9" w:rsidP="005706D0">
            <w:pPr>
              <w:pStyle w:val="BodyText2"/>
              <w:spacing w:line="240" w:lineRule="auto"/>
              <w:ind w:right="43"/>
              <w:rPr>
                <w:rFonts w:ascii="Arial Narrow" w:hAnsi="Arial Narrow" w:cs="Arial"/>
                <w:sz w:val="22"/>
                <w:szCs w:val="22"/>
              </w:rPr>
            </w:pPr>
          </w:p>
        </w:tc>
        <w:tc>
          <w:tcPr>
            <w:tcW w:w="4680" w:type="dxa"/>
          </w:tcPr>
          <w:p w14:paraId="0ACC1049" w14:textId="77777777" w:rsidR="00B52CE9" w:rsidRPr="00B77DD7" w:rsidRDefault="00B52CE9" w:rsidP="005706D0">
            <w:pPr>
              <w:ind w:right="43"/>
              <w:jc w:val="both"/>
              <w:rPr>
                <w:rFonts w:ascii="Arial Narrow" w:hAnsi="Arial Narrow" w:cs="Arial"/>
                <w:sz w:val="22"/>
                <w:szCs w:val="22"/>
              </w:rPr>
            </w:pPr>
          </w:p>
        </w:tc>
      </w:tr>
    </w:tbl>
    <w:p w14:paraId="0703CF50" w14:textId="77777777" w:rsidR="00E36B88" w:rsidRPr="00B77DD7" w:rsidRDefault="00E36B88" w:rsidP="005706D0">
      <w:pPr>
        <w:ind w:right="43"/>
        <w:jc w:val="right"/>
        <w:rPr>
          <w:rFonts w:ascii="Arial Narrow" w:hAnsi="Arial Narrow" w:cs="Arial"/>
          <w:b/>
          <w:sz w:val="22"/>
          <w:szCs w:val="22"/>
          <w:u w:val="single"/>
        </w:rPr>
      </w:pPr>
    </w:p>
    <w:p w14:paraId="4CD68D79" w14:textId="77777777" w:rsidR="00B77DD7" w:rsidRPr="00B77DD7" w:rsidRDefault="00B77DD7" w:rsidP="005706D0">
      <w:pPr>
        <w:ind w:right="43"/>
        <w:jc w:val="right"/>
        <w:rPr>
          <w:rFonts w:ascii="Arial Narrow" w:hAnsi="Arial Narrow" w:cs="Arial"/>
          <w:b/>
          <w:sz w:val="22"/>
          <w:szCs w:val="22"/>
          <w:u w:val="single"/>
        </w:rPr>
      </w:pPr>
    </w:p>
    <w:p w14:paraId="5DFE3DA3" w14:textId="77777777" w:rsidR="00C56C70" w:rsidRPr="00A56851" w:rsidRDefault="00C56C70" w:rsidP="005706D0">
      <w:pPr>
        <w:ind w:right="43"/>
        <w:jc w:val="right"/>
        <w:rPr>
          <w:rFonts w:ascii="Arial Narrow" w:hAnsi="Arial Narrow" w:cs="Arial"/>
          <w:sz w:val="22"/>
          <w:szCs w:val="22"/>
        </w:rPr>
      </w:pPr>
      <w:r w:rsidRPr="00A56851">
        <w:rPr>
          <w:rFonts w:ascii="Arial Narrow" w:hAnsi="Arial Narrow" w:cs="Arial"/>
          <w:sz w:val="22"/>
          <w:szCs w:val="22"/>
        </w:rPr>
        <w:t>1.Pielikums</w:t>
      </w:r>
    </w:p>
    <w:p w14:paraId="7D8F7884" w14:textId="60C3FA12" w:rsidR="00B77DD7" w:rsidRPr="00A56851" w:rsidRDefault="00B77DD7" w:rsidP="00B77DD7">
      <w:pPr>
        <w:pStyle w:val="Heading1"/>
        <w:rPr>
          <w:rFonts w:ascii="Arial Narrow" w:hAnsi="Arial Narrow" w:cs="Arial"/>
          <w:sz w:val="22"/>
          <w:szCs w:val="22"/>
        </w:rPr>
      </w:pPr>
      <w:r w:rsidRPr="00A56851">
        <w:rPr>
          <w:rFonts w:ascii="Arial Narrow" w:hAnsi="Arial Narrow" w:cs="Arial"/>
          <w:sz w:val="22"/>
          <w:szCs w:val="22"/>
        </w:rPr>
        <w:t>TEHNISKAIS PIEDĀVĀJUMS</w:t>
      </w:r>
    </w:p>
    <w:p w14:paraId="595D70F6" w14:textId="77777777" w:rsidR="00C410C8" w:rsidRPr="00A56851" w:rsidRDefault="00C410C8" w:rsidP="00C410C8">
      <w:pPr>
        <w:rPr>
          <w:rFonts w:ascii="Arial Narrow" w:hAnsi="Arial Narrow"/>
          <w:sz w:val="22"/>
          <w:szCs w:val="22"/>
        </w:rPr>
      </w:pPr>
    </w:p>
    <w:p w14:paraId="0DBAD089" w14:textId="60D50D8A" w:rsidR="00C410C8" w:rsidRPr="00A56851" w:rsidRDefault="00C410C8" w:rsidP="00C410C8">
      <w:pPr>
        <w:jc w:val="center"/>
        <w:rPr>
          <w:rFonts w:ascii="Arial Narrow" w:hAnsi="Arial Narrow" w:cs="Arial"/>
          <w:sz w:val="22"/>
          <w:szCs w:val="22"/>
        </w:rPr>
      </w:pPr>
      <w:bookmarkStart w:id="96" w:name="_Toc462831758"/>
      <w:bookmarkEnd w:id="96"/>
      <w:r w:rsidRPr="00A56851">
        <w:rPr>
          <w:rFonts w:ascii="Arial Narrow" w:hAnsi="Arial Narrow" w:cs="Arial"/>
          <w:sz w:val="22"/>
          <w:szCs w:val="22"/>
        </w:rPr>
        <w:t xml:space="preserve">Iepirkumam „Autotransporta iegāde </w:t>
      </w:r>
      <w:r w:rsidRPr="00A56851">
        <w:rPr>
          <w:rFonts w:ascii="Arial Narrow" w:hAnsi="Arial Narrow" w:cs="Arial"/>
          <w:spacing w:val="2"/>
          <w:sz w:val="22"/>
          <w:szCs w:val="22"/>
        </w:rPr>
        <w:t>operatīvajā līzingā</w:t>
      </w:r>
      <w:r w:rsidRPr="00A56851">
        <w:rPr>
          <w:rFonts w:ascii="Arial Narrow" w:hAnsi="Arial Narrow" w:cs="Arial"/>
          <w:sz w:val="22"/>
          <w:szCs w:val="22"/>
        </w:rPr>
        <w:t>”.</w:t>
      </w:r>
    </w:p>
    <w:p w14:paraId="52DED0F0" w14:textId="77777777" w:rsidR="00C410C8" w:rsidRPr="00A56851" w:rsidRDefault="00C410C8" w:rsidP="00C410C8">
      <w:pPr>
        <w:jc w:val="center"/>
        <w:rPr>
          <w:rFonts w:ascii="Arial Narrow" w:hAnsi="Arial Narrow" w:cs="Arial"/>
          <w:sz w:val="22"/>
          <w:szCs w:val="22"/>
        </w:rPr>
      </w:pPr>
      <w:r w:rsidRPr="00A56851">
        <w:rPr>
          <w:rFonts w:ascii="Arial Narrow" w:hAnsi="Arial Narrow" w:cs="Arial"/>
          <w:sz w:val="22"/>
          <w:szCs w:val="22"/>
        </w:rPr>
        <w:t>Iepirkuma identifikācijas Nr. LLKC 2017/2</w:t>
      </w:r>
    </w:p>
    <w:p w14:paraId="490277BB" w14:textId="77777777" w:rsidR="00C410C8" w:rsidRPr="00A56851" w:rsidRDefault="00C410C8" w:rsidP="00C410C8">
      <w:pPr>
        <w:jc w:val="center"/>
        <w:rPr>
          <w:rFonts w:ascii="Arial Narrow" w:hAnsi="Arial Narrow" w:cs="Arial"/>
          <w:sz w:val="22"/>
          <w:szCs w:val="22"/>
        </w:rPr>
      </w:pPr>
    </w:p>
    <w:p w14:paraId="7EB81407" w14:textId="77777777" w:rsidR="00C410C8" w:rsidRPr="00A56851" w:rsidRDefault="00C410C8" w:rsidP="00C410C8">
      <w:pPr>
        <w:numPr>
          <w:ilvl w:val="0"/>
          <w:numId w:val="4"/>
        </w:numPr>
        <w:tabs>
          <w:tab w:val="clear" w:pos="720"/>
          <w:tab w:val="num" w:pos="284"/>
        </w:tabs>
        <w:spacing w:before="60"/>
        <w:ind w:hanging="720"/>
        <w:jc w:val="both"/>
        <w:rPr>
          <w:rFonts w:ascii="Arial Narrow" w:hAnsi="Arial Narrow" w:cs="Arial"/>
          <w:b/>
          <w:sz w:val="22"/>
          <w:szCs w:val="22"/>
        </w:rPr>
      </w:pPr>
      <w:r w:rsidRPr="00A56851">
        <w:rPr>
          <w:rFonts w:ascii="Arial Narrow" w:hAnsi="Arial Narrow" w:cs="Arial"/>
          <w:b/>
          <w:sz w:val="22"/>
          <w:szCs w:val="22"/>
        </w:rPr>
        <w:t>Vispārējs autotransporta apraksts – Volkswagen Golf PA CL 1.4TSI 125Zs 6G</w:t>
      </w:r>
    </w:p>
    <w:p w14:paraId="76E53B3D" w14:textId="77777777" w:rsidR="00C410C8" w:rsidRPr="00A56851" w:rsidRDefault="00C410C8" w:rsidP="00C410C8">
      <w:pPr>
        <w:numPr>
          <w:ilvl w:val="0"/>
          <w:numId w:val="4"/>
        </w:numPr>
        <w:tabs>
          <w:tab w:val="clear" w:pos="720"/>
          <w:tab w:val="num" w:pos="284"/>
        </w:tabs>
        <w:spacing w:before="60"/>
        <w:ind w:hanging="720"/>
        <w:jc w:val="both"/>
        <w:rPr>
          <w:rFonts w:ascii="Arial Narrow" w:hAnsi="Arial Narrow" w:cs="Arial"/>
          <w:b/>
          <w:sz w:val="22"/>
          <w:szCs w:val="22"/>
        </w:rPr>
      </w:pPr>
      <w:r w:rsidRPr="00A56851">
        <w:rPr>
          <w:rFonts w:ascii="Arial Narrow" w:hAnsi="Arial Narrow" w:cs="Arial"/>
          <w:b/>
          <w:sz w:val="22"/>
          <w:szCs w:val="22"/>
        </w:rPr>
        <w:t>Autotransporta detalizēts apraksts:</w:t>
      </w:r>
    </w:p>
    <w:p w14:paraId="531E862D" w14:textId="77777777" w:rsidR="00C410C8" w:rsidRPr="00A56851" w:rsidRDefault="00C410C8" w:rsidP="00C410C8">
      <w:pPr>
        <w:rPr>
          <w:rFonts w:ascii="Arial Narrow" w:hAnsi="Arial Narrow"/>
          <w:sz w:val="22"/>
          <w:szCs w:val="22"/>
        </w:rPr>
      </w:pPr>
    </w:p>
    <w:p w14:paraId="550E3F4B" w14:textId="77777777" w:rsidR="00C410C8" w:rsidRPr="00A56851" w:rsidRDefault="00C410C8" w:rsidP="00C410C8">
      <w:pPr>
        <w:rPr>
          <w:rFonts w:ascii="Arial Narrow" w:hAnsi="Arial Narrow" w:cs="Arial"/>
          <w:sz w:val="22"/>
          <w:szCs w:val="22"/>
        </w:rPr>
      </w:pPr>
      <w:r w:rsidRPr="00A56851">
        <w:rPr>
          <w:rFonts w:ascii="Arial Narrow" w:hAnsi="Arial Narrow" w:cs="Arial"/>
          <w:color w:val="000000"/>
          <w:sz w:val="22"/>
          <w:szCs w:val="22"/>
        </w:rPr>
        <w:t>Iepirkuma priekšmeta 3. daļa – 2</w:t>
      </w:r>
      <w:r w:rsidRPr="00A56851">
        <w:rPr>
          <w:rFonts w:ascii="Arial Narrow" w:hAnsi="Arial Narrow" w:cs="Arial"/>
          <w:sz w:val="22"/>
          <w:szCs w:val="22"/>
        </w:rPr>
        <w:t xml:space="preserve"> (divu) jaunu automašīnu</w:t>
      </w:r>
      <w:r w:rsidRPr="00A56851">
        <w:rPr>
          <w:rFonts w:ascii="Arial Narrow" w:hAnsi="Arial Narrow" w:cs="Arial"/>
          <w:bCs/>
          <w:color w:val="000000"/>
          <w:sz w:val="22"/>
          <w:szCs w:val="22"/>
        </w:rPr>
        <w:t xml:space="preserve"> tehniskā specifikācija</w:t>
      </w:r>
    </w:p>
    <w:p w14:paraId="1E9EFD02" w14:textId="77777777" w:rsidR="00C410C8" w:rsidRPr="00A56851" w:rsidRDefault="00C410C8" w:rsidP="00C410C8">
      <w:pPr>
        <w:rPr>
          <w:rFonts w:ascii="Arial Narrow" w:hAnsi="Arial Narrow" w:cs="Arial"/>
          <w:sz w:val="22"/>
          <w:szCs w:val="22"/>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2545"/>
        <w:gridCol w:w="3255"/>
        <w:gridCol w:w="2515"/>
      </w:tblGrid>
      <w:tr w:rsidR="00C410C8" w:rsidRPr="00A56851" w14:paraId="0EB9D4BA" w14:textId="77777777" w:rsidTr="0088206D">
        <w:tc>
          <w:tcPr>
            <w:tcW w:w="1080" w:type="dxa"/>
          </w:tcPr>
          <w:p w14:paraId="545D0A9F"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Nr.p.k.</w:t>
            </w:r>
          </w:p>
        </w:tc>
        <w:tc>
          <w:tcPr>
            <w:tcW w:w="2545" w:type="dxa"/>
            <w:shd w:val="clear" w:color="auto" w:fill="auto"/>
          </w:tcPr>
          <w:p w14:paraId="106D47E3"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Tehniskie rādītāji</w:t>
            </w:r>
          </w:p>
        </w:tc>
        <w:tc>
          <w:tcPr>
            <w:tcW w:w="3255" w:type="dxa"/>
            <w:shd w:val="clear" w:color="auto" w:fill="auto"/>
          </w:tcPr>
          <w:p w14:paraId="4B6B85F0"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Prasības</w:t>
            </w:r>
          </w:p>
        </w:tc>
        <w:tc>
          <w:tcPr>
            <w:tcW w:w="2515" w:type="dxa"/>
            <w:shd w:val="clear" w:color="auto" w:fill="auto"/>
          </w:tcPr>
          <w:p w14:paraId="76FE240C"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 xml:space="preserve">Piedāvātā autotransporta tehniskie/funkcionālie parametri </w:t>
            </w:r>
          </w:p>
        </w:tc>
      </w:tr>
      <w:tr w:rsidR="00C410C8" w:rsidRPr="00A56851" w14:paraId="09C10658" w14:textId="77777777" w:rsidTr="0088206D">
        <w:tc>
          <w:tcPr>
            <w:tcW w:w="1080" w:type="dxa"/>
            <w:tcBorders>
              <w:top w:val="single" w:sz="4" w:space="0" w:color="auto"/>
              <w:left w:val="single" w:sz="4" w:space="0" w:color="auto"/>
              <w:bottom w:val="single" w:sz="4" w:space="0" w:color="auto"/>
              <w:right w:val="single" w:sz="4" w:space="0" w:color="auto"/>
            </w:tcBorders>
          </w:tcPr>
          <w:p w14:paraId="0A229A7F"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w:t>
            </w:r>
          </w:p>
        </w:tc>
        <w:tc>
          <w:tcPr>
            <w:tcW w:w="2545" w:type="dxa"/>
            <w:tcBorders>
              <w:top w:val="single" w:sz="4" w:space="0" w:color="auto"/>
              <w:left w:val="single" w:sz="4" w:space="0" w:color="auto"/>
              <w:bottom w:val="single" w:sz="4" w:space="0" w:color="auto"/>
              <w:right w:val="single" w:sz="4" w:space="0" w:color="auto"/>
            </w:tcBorders>
            <w:vAlign w:val="center"/>
          </w:tcPr>
          <w:p w14:paraId="6C8DB314"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Piedāvātā automobiļa marka un modelis</w:t>
            </w:r>
          </w:p>
        </w:tc>
        <w:tc>
          <w:tcPr>
            <w:tcW w:w="3255" w:type="dxa"/>
            <w:tcBorders>
              <w:top w:val="single" w:sz="4" w:space="0" w:color="auto"/>
              <w:left w:val="single" w:sz="4" w:space="0" w:color="auto"/>
              <w:bottom w:val="single" w:sz="4" w:space="0" w:color="auto"/>
              <w:right w:val="single" w:sz="4" w:space="0" w:color="auto"/>
            </w:tcBorders>
            <w:vAlign w:val="center"/>
          </w:tcPr>
          <w:p w14:paraId="131C0845"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nav noteikts</w:t>
            </w:r>
          </w:p>
        </w:tc>
        <w:tc>
          <w:tcPr>
            <w:tcW w:w="2515" w:type="dxa"/>
            <w:tcBorders>
              <w:top w:val="single" w:sz="4" w:space="0" w:color="auto"/>
              <w:left w:val="single" w:sz="4" w:space="0" w:color="auto"/>
              <w:bottom w:val="single" w:sz="4" w:space="0" w:color="auto"/>
              <w:right w:val="single" w:sz="4" w:space="0" w:color="auto"/>
            </w:tcBorders>
          </w:tcPr>
          <w:p w14:paraId="3575F83D"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Volkswagen Golf PA CL 1.4TSI 125Zs 6G</w:t>
            </w:r>
          </w:p>
        </w:tc>
      </w:tr>
      <w:tr w:rsidR="00C410C8" w:rsidRPr="00A56851" w14:paraId="09CB936F" w14:textId="77777777" w:rsidTr="0088206D">
        <w:tc>
          <w:tcPr>
            <w:tcW w:w="1080" w:type="dxa"/>
            <w:tcBorders>
              <w:top w:val="single" w:sz="4" w:space="0" w:color="auto"/>
              <w:left w:val="single" w:sz="4" w:space="0" w:color="auto"/>
              <w:bottom w:val="single" w:sz="4" w:space="0" w:color="auto"/>
              <w:right w:val="single" w:sz="4" w:space="0" w:color="auto"/>
            </w:tcBorders>
          </w:tcPr>
          <w:p w14:paraId="4D1D0AB3"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2.</w:t>
            </w:r>
          </w:p>
        </w:tc>
        <w:tc>
          <w:tcPr>
            <w:tcW w:w="2545" w:type="dxa"/>
            <w:tcBorders>
              <w:top w:val="single" w:sz="4" w:space="0" w:color="auto"/>
              <w:left w:val="single" w:sz="4" w:space="0" w:color="auto"/>
              <w:bottom w:val="single" w:sz="4" w:space="0" w:color="auto"/>
              <w:right w:val="single" w:sz="4" w:space="0" w:color="auto"/>
            </w:tcBorders>
            <w:vAlign w:val="center"/>
          </w:tcPr>
          <w:p w14:paraId="6E305FB9"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Automobiļu skaits</w:t>
            </w:r>
          </w:p>
        </w:tc>
        <w:tc>
          <w:tcPr>
            <w:tcW w:w="3255" w:type="dxa"/>
            <w:tcBorders>
              <w:top w:val="single" w:sz="4" w:space="0" w:color="auto"/>
              <w:left w:val="single" w:sz="4" w:space="0" w:color="auto"/>
              <w:bottom w:val="single" w:sz="4" w:space="0" w:color="auto"/>
              <w:right w:val="single" w:sz="4" w:space="0" w:color="auto"/>
            </w:tcBorders>
            <w:vAlign w:val="center"/>
          </w:tcPr>
          <w:p w14:paraId="50D52F39"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Divi</w:t>
            </w:r>
          </w:p>
        </w:tc>
        <w:tc>
          <w:tcPr>
            <w:tcW w:w="2515" w:type="dxa"/>
            <w:tcBorders>
              <w:top w:val="single" w:sz="4" w:space="0" w:color="auto"/>
              <w:left w:val="single" w:sz="4" w:space="0" w:color="auto"/>
              <w:bottom w:val="single" w:sz="4" w:space="0" w:color="auto"/>
              <w:right w:val="single" w:sz="4" w:space="0" w:color="auto"/>
            </w:tcBorders>
            <w:vAlign w:val="center"/>
          </w:tcPr>
          <w:p w14:paraId="1D8170A8"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Divi</w:t>
            </w:r>
          </w:p>
        </w:tc>
      </w:tr>
      <w:tr w:rsidR="00C410C8" w:rsidRPr="00A56851" w14:paraId="2EE34694" w14:textId="77777777" w:rsidTr="0088206D">
        <w:tc>
          <w:tcPr>
            <w:tcW w:w="1080" w:type="dxa"/>
            <w:tcBorders>
              <w:top w:val="single" w:sz="4" w:space="0" w:color="auto"/>
              <w:left w:val="single" w:sz="4" w:space="0" w:color="auto"/>
              <w:bottom w:val="single" w:sz="4" w:space="0" w:color="auto"/>
              <w:right w:val="single" w:sz="4" w:space="0" w:color="auto"/>
            </w:tcBorders>
          </w:tcPr>
          <w:p w14:paraId="61E3B7DA"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3.</w:t>
            </w:r>
          </w:p>
        </w:tc>
        <w:tc>
          <w:tcPr>
            <w:tcW w:w="2545" w:type="dxa"/>
            <w:tcBorders>
              <w:top w:val="single" w:sz="4" w:space="0" w:color="auto"/>
              <w:left w:val="single" w:sz="4" w:space="0" w:color="auto"/>
              <w:bottom w:val="single" w:sz="4" w:space="0" w:color="auto"/>
              <w:right w:val="single" w:sz="4" w:space="0" w:color="auto"/>
            </w:tcBorders>
            <w:vAlign w:val="center"/>
          </w:tcPr>
          <w:p w14:paraId="78111EAD" w14:textId="77777777" w:rsidR="00C410C8" w:rsidRPr="00A56851" w:rsidRDefault="00C410C8" w:rsidP="0088206D">
            <w:pPr>
              <w:spacing w:line="276" w:lineRule="auto"/>
              <w:ind w:right="95"/>
              <w:rPr>
                <w:rFonts w:ascii="Arial Narrow" w:hAnsi="Arial Narrow" w:cs="Arial"/>
                <w:bCs/>
                <w:color w:val="FF0000"/>
                <w:sz w:val="22"/>
                <w:szCs w:val="22"/>
              </w:rPr>
            </w:pPr>
            <w:r w:rsidRPr="00A56851">
              <w:rPr>
                <w:rFonts w:ascii="Arial Narrow" w:hAnsi="Arial Narrow" w:cs="Arial"/>
                <w:bCs/>
                <w:sz w:val="22"/>
                <w:szCs w:val="22"/>
              </w:rPr>
              <w:t>Automobiļa</w:t>
            </w:r>
            <w:r w:rsidRPr="00A56851">
              <w:rPr>
                <w:rFonts w:ascii="Arial Narrow" w:hAnsi="Arial Narrow" w:cs="Arial"/>
                <w:bCs/>
                <w:color w:val="000000"/>
                <w:sz w:val="22"/>
                <w:szCs w:val="22"/>
              </w:rPr>
              <w:t xml:space="preserve"> klase</w:t>
            </w:r>
          </w:p>
        </w:tc>
        <w:tc>
          <w:tcPr>
            <w:tcW w:w="3255" w:type="dxa"/>
            <w:tcBorders>
              <w:top w:val="single" w:sz="4" w:space="0" w:color="auto"/>
              <w:left w:val="single" w:sz="4" w:space="0" w:color="auto"/>
              <w:bottom w:val="single" w:sz="4" w:space="0" w:color="auto"/>
              <w:right w:val="single" w:sz="4" w:space="0" w:color="auto"/>
            </w:tcBorders>
            <w:vAlign w:val="center"/>
          </w:tcPr>
          <w:p w14:paraId="43D2D60C"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Kompaktā (C) </w:t>
            </w:r>
          </w:p>
        </w:tc>
        <w:tc>
          <w:tcPr>
            <w:tcW w:w="2515" w:type="dxa"/>
            <w:tcBorders>
              <w:top w:val="single" w:sz="4" w:space="0" w:color="auto"/>
              <w:left w:val="single" w:sz="4" w:space="0" w:color="auto"/>
              <w:bottom w:val="single" w:sz="4" w:space="0" w:color="auto"/>
              <w:right w:val="single" w:sz="4" w:space="0" w:color="auto"/>
            </w:tcBorders>
            <w:vAlign w:val="center"/>
          </w:tcPr>
          <w:p w14:paraId="0A6A664D"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Kompaktā (C) </w:t>
            </w:r>
          </w:p>
        </w:tc>
      </w:tr>
      <w:tr w:rsidR="00C410C8" w:rsidRPr="00A56851" w14:paraId="4A67256C" w14:textId="77777777" w:rsidTr="0088206D">
        <w:tc>
          <w:tcPr>
            <w:tcW w:w="1080" w:type="dxa"/>
            <w:tcBorders>
              <w:top w:val="single" w:sz="4" w:space="0" w:color="auto"/>
              <w:left w:val="single" w:sz="4" w:space="0" w:color="auto"/>
              <w:bottom w:val="single" w:sz="4" w:space="0" w:color="auto"/>
              <w:right w:val="single" w:sz="4" w:space="0" w:color="auto"/>
            </w:tcBorders>
          </w:tcPr>
          <w:p w14:paraId="601774DB"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4.</w:t>
            </w:r>
          </w:p>
        </w:tc>
        <w:tc>
          <w:tcPr>
            <w:tcW w:w="2545" w:type="dxa"/>
            <w:tcBorders>
              <w:top w:val="single" w:sz="4" w:space="0" w:color="auto"/>
              <w:left w:val="single" w:sz="4" w:space="0" w:color="auto"/>
              <w:bottom w:val="single" w:sz="4" w:space="0" w:color="auto"/>
              <w:right w:val="single" w:sz="4" w:space="0" w:color="auto"/>
            </w:tcBorders>
            <w:vAlign w:val="center"/>
          </w:tcPr>
          <w:p w14:paraId="7EEACE45"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Automobiļa ražošanas/izlaiduma gads</w:t>
            </w:r>
          </w:p>
        </w:tc>
        <w:tc>
          <w:tcPr>
            <w:tcW w:w="3255" w:type="dxa"/>
            <w:tcBorders>
              <w:top w:val="single" w:sz="4" w:space="0" w:color="auto"/>
              <w:left w:val="single" w:sz="4" w:space="0" w:color="auto"/>
              <w:bottom w:val="single" w:sz="4" w:space="0" w:color="auto"/>
              <w:right w:val="single" w:sz="4" w:space="0" w:color="auto"/>
            </w:tcBorders>
            <w:vAlign w:val="center"/>
          </w:tcPr>
          <w:p w14:paraId="10F82FA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2017.gads, jauns; ar nobraukumu – ne lielāku par 50 km</w:t>
            </w:r>
          </w:p>
        </w:tc>
        <w:tc>
          <w:tcPr>
            <w:tcW w:w="2515" w:type="dxa"/>
            <w:tcBorders>
              <w:top w:val="single" w:sz="4" w:space="0" w:color="auto"/>
              <w:left w:val="single" w:sz="4" w:space="0" w:color="auto"/>
              <w:bottom w:val="single" w:sz="4" w:space="0" w:color="auto"/>
              <w:right w:val="single" w:sz="4" w:space="0" w:color="auto"/>
            </w:tcBorders>
            <w:vAlign w:val="center"/>
          </w:tcPr>
          <w:p w14:paraId="1C497DAD"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2017.gads, jauns; ar nobraukumu – līdz 50 km</w:t>
            </w:r>
          </w:p>
        </w:tc>
      </w:tr>
      <w:tr w:rsidR="00C410C8" w:rsidRPr="00A56851" w14:paraId="24AECBE9"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72137653" w14:textId="77777777" w:rsidR="00C410C8" w:rsidRPr="00A56851" w:rsidRDefault="00C410C8" w:rsidP="0088206D">
            <w:pPr>
              <w:spacing w:line="276" w:lineRule="auto"/>
              <w:ind w:right="95"/>
              <w:jc w:val="center"/>
              <w:rPr>
                <w:rFonts w:ascii="Arial Narrow" w:hAnsi="Arial Narrow" w:cs="Arial"/>
                <w:b/>
                <w:bCs/>
                <w:color w:val="000000"/>
                <w:sz w:val="22"/>
                <w:szCs w:val="22"/>
              </w:rPr>
            </w:pPr>
            <w:r w:rsidRPr="00A56851">
              <w:rPr>
                <w:rFonts w:ascii="Arial Narrow" w:hAnsi="Arial Narrow" w:cs="Arial"/>
                <w:b/>
                <w:bCs/>
                <w:color w:val="000000"/>
                <w:sz w:val="22"/>
                <w:szCs w:val="22"/>
              </w:rPr>
              <w:t>5.</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AF430A"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
                <w:bCs/>
                <w:color w:val="000000"/>
                <w:sz w:val="22"/>
                <w:szCs w:val="22"/>
              </w:rPr>
              <w:t>Virsbūve:</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31ABBE43" w14:textId="77777777" w:rsidR="00C410C8" w:rsidRPr="00A56851" w:rsidRDefault="00C410C8" w:rsidP="0088206D">
            <w:pPr>
              <w:spacing w:line="276" w:lineRule="auto"/>
              <w:ind w:right="95"/>
              <w:rPr>
                <w:rFonts w:ascii="Arial Narrow" w:hAnsi="Arial Narrow" w:cs="Arial"/>
                <w:b/>
                <w:bCs/>
                <w:color w:val="000000"/>
                <w:sz w:val="22"/>
                <w:szCs w:val="22"/>
              </w:rPr>
            </w:pPr>
          </w:p>
        </w:tc>
      </w:tr>
      <w:tr w:rsidR="00C410C8" w:rsidRPr="00A56851" w14:paraId="5F26F363" w14:textId="77777777" w:rsidTr="0088206D">
        <w:tc>
          <w:tcPr>
            <w:tcW w:w="1080" w:type="dxa"/>
            <w:tcBorders>
              <w:top w:val="single" w:sz="4" w:space="0" w:color="auto"/>
              <w:left w:val="single" w:sz="4" w:space="0" w:color="auto"/>
              <w:bottom w:val="single" w:sz="4" w:space="0" w:color="auto"/>
              <w:right w:val="single" w:sz="4" w:space="0" w:color="auto"/>
            </w:tcBorders>
          </w:tcPr>
          <w:p w14:paraId="60D16CA1"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5.1.</w:t>
            </w:r>
          </w:p>
        </w:tc>
        <w:tc>
          <w:tcPr>
            <w:tcW w:w="2545" w:type="dxa"/>
            <w:tcBorders>
              <w:top w:val="single" w:sz="4" w:space="0" w:color="auto"/>
              <w:left w:val="single" w:sz="4" w:space="0" w:color="auto"/>
              <w:bottom w:val="single" w:sz="4" w:space="0" w:color="auto"/>
              <w:right w:val="single" w:sz="4" w:space="0" w:color="auto"/>
            </w:tcBorders>
            <w:vAlign w:val="center"/>
          </w:tcPr>
          <w:p w14:paraId="5D414529"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Virsbūves tips</w:t>
            </w:r>
          </w:p>
        </w:tc>
        <w:tc>
          <w:tcPr>
            <w:tcW w:w="3255" w:type="dxa"/>
            <w:tcBorders>
              <w:top w:val="single" w:sz="4" w:space="0" w:color="auto"/>
              <w:left w:val="single" w:sz="4" w:space="0" w:color="auto"/>
              <w:bottom w:val="single" w:sz="4" w:space="0" w:color="auto"/>
              <w:right w:val="single" w:sz="4" w:space="0" w:color="auto"/>
            </w:tcBorders>
            <w:vAlign w:val="center"/>
          </w:tcPr>
          <w:p w14:paraId="2C072C95"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Hečbeks</w:t>
            </w:r>
          </w:p>
        </w:tc>
        <w:tc>
          <w:tcPr>
            <w:tcW w:w="2515" w:type="dxa"/>
            <w:tcBorders>
              <w:top w:val="single" w:sz="4" w:space="0" w:color="auto"/>
              <w:left w:val="single" w:sz="4" w:space="0" w:color="auto"/>
              <w:bottom w:val="single" w:sz="4" w:space="0" w:color="auto"/>
              <w:right w:val="single" w:sz="4" w:space="0" w:color="auto"/>
            </w:tcBorders>
            <w:vAlign w:val="center"/>
          </w:tcPr>
          <w:p w14:paraId="2A461F2E"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Hečbeks</w:t>
            </w:r>
          </w:p>
        </w:tc>
      </w:tr>
      <w:tr w:rsidR="00C410C8" w:rsidRPr="00A56851" w14:paraId="00F28B3A" w14:textId="77777777" w:rsidTr="0088206D">
        <w:tc>
          <w:tcPr>
            <w:tcW w:w="1080" w:type="dxa"/>
            <w:tcBorders>
              <w:top w:val="single" w:sz="4" w:space="0" w:color="auto"/>
              <w:left w:val="single" w:sz="4" w:space="0" w:color="auto"/>
              <w:bottom w:val="single" w:sz="4" w:space="0" w:color="auto"/>
              <w:right w:val="single" w:sz="4" w:space="0" w:color="auto"/>
            </w:tcBorders>
          </w:tcPr>
          <w:p w14:paraId="74540856"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5.2.</w:t>
            </w:r>
          </w:p>
        </w:tc>
        <w:tc>
          <w:tcPr>
            <w:tcW w:w="2545" w:type="dxa"/>
            <w:tcBorders>
              <w:top w:val="single" w:sz="4" w:space="0" w:color="auto"/>
              <w:left w:val="single" w:sz="4" w:space="0" w:color="auto"/>
              <w:bottom w:val="single" w:sz="4" w:space="0" w:color="auto"/>
              <w:right w:val="single" w:sz="4" w:space="0" w:color="auto"/>
            </w:tcBorders>
            <w:vAlign w:val="center"/>
          </w:tcPr>
          <w:p w14:paraId="56D0B03F"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Automobiļa garums</w:t>
            </w:r>
          </w:p>
        </w:tc>
        <w:tc>
          <w:tcPr>
            <w:tcW w:w="3255" w:type="dxa"/>
            <w:tcBorders>
              <w:top w:val="single" w:sz="4" w:space="0" w:color="auto"/>
              <w:left w:val="single" w:sz="4" w:space="0" w:color="auto"/>
              <w:bottom w:val="single" w:sz="4" w:space="0" w:color="auto"/>
              <w:right w:val="single" w:sz="4" w:space="0" w:color="auto"/>
            </w:tcBorders>
            <w:vAlign w:val="center"/>
          </w:tcPr>
          <w:p w14:paraId="1F063509"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Ne vairāk kā 4300 mm</w:t>
            </w:r>
          </w:p>
        </w:tc>
        <w:tc>
          <w:tcPr>
            <w:tcW w:w="2515" w:type="dxa"/>
            <w:tcBorders>
              <w:top w:val="single" w:sz="4" w:space="0" w:color="auto"/>
              <w:left w:val="single" w:sz="4" w:space="0" w:color="auto"/>
              <w:bottom w:val="single" w:sz="4" w:space="0" w:color="auto"/>
              <w:right w:val="single" w:sz="4" w:space="0" w:color="auto"/>
            </w:tcBorders>
            <w:vAlign w:val="center"/>
          </w:tcPr>
          <w:p w14:paraId="4C2D4D12"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4258 mm</w:t>
            </w:r>
          </w:p>
        </w:tc>
      </w:tr>
      <w:tr w:rsidR="00C410C8" w:rsidRPr="00A56851" w14:paraId="748D2B8F" w14:textId="77777777" w:rsidTr="0088206D">
        <w:tc>
          <w:tcPr>
            <w:tcW w:w="1080" w:type="dxa"/>
            <w:tcBorders>
              <w:top w:val="single" w:sz="4" w:space="0" w:color="auto"/>
              <w:left w:val="single" w:sz="4" w:space="0" w:color="auto"/>
              <w:bottom w:val="single" w:sz="4" w:space="0" w:color="auto"/>
              <w:right w:val="single" w:sz="4" w:space="0" w:color="auto"/>
            </w:tcBorders>
          </w:tcPr>
          <w:p w14:paraId="73D3E1D2"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5.3.</w:t>
            </w:r>
          </w:p>
        </w:tc>
        <w:tc>
          <w:tcPr>
            <w:tcW w:w="2545" w:type="dxa"/>
            <w:tcBorders>
              <w:top w:val="single" w:sz="4" w:space="0" w:color="auto"/>
              <w:left w:val="single" w:sz="4" w:space="0" w:color="auto"/>
              <w:bottom w:val="single" w:sz="4" w:space="0" w:color="auto"/>
              <w:right w:val="single" w:sz="4" w:space="0" w:color="auto"/>
            </w:tcBorders>
            <w:vAlign w:val="center"/>
          </w:tcPr>
          <w:p w14:paraId="228B2682"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Automobiļa platums, bez spoguļiem</w:t>
            </w:r>
          </w:p>
        </w:tc>
        <w:tc>
          <w:tcPr>
            <w:tcW w:w="3255" w:type="dxa"/>
            <w:tcBorders>
              <w:top w:val="single" w:sz="4" w:space="0" w:color="auto"/>
              <w:left w:val="single" w:sz="4" w:space="0" w:color="auto"/>
              <w:bottom w:val="single" w:sz="4" w:space="0" w:color="auto"/>
              <w:right w:val="single" w:sz="4" w:space="0" w:color="auto"/>
            </w:tcBorders>
            <w:vAlign w:val="center"/>
          </w:tcPr>
          <w:p w14:paraId="4F5119EC"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Ne vairāk kā 1800 mm</w:t>
            </w:r>
          </w:p>
        </w:tc>
        <w:tc>
          <w:tcPr>
            <w:tcW w:w="2515" w:type="dxa"/>
            <w:tcBorders>
              <w:top w:val="single" w:sz="4" w:space="0" w:color="auto"/>
              <w:left w:val="single" w:sz="4" w:space="0" w:color="auto"/>
              <w:bottom w:val="single" w:sz="4" w:space="0" w:color="auto"/>
              <w:right w:val="single" w:sz="4" w:space="0" w:color="auto"/>
            </w:tcBorders>
            <w:vAlign w:val="center"/>
          </w:tcPr>
          <w:p w14:paraId="755C649F"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1790 mm</w:t>
            </w:r>
          </w:p>
        </w:tc>
      </w:tr>
      <w:tr w:rsidR="00C410C8" w:rsidRPr="00A56851" w14:paraId="6B5F0BD3" w14:textId="77777777" w:rsidTr="0088206D">
        <w:tc>
          <w:tcPr>
            <w:tcW w:w="1080" w:type="dxa"/>
            <w:tcBorders>
              <w:top w:val="single" w:sz="4" w:space="0" w:color="auto"/>
              <w:left w:val="single" w:sz="4" w:space="0" w:color="auto"/>
              <w:bottom w:val="single" w:sz="4" w:space="0" w:color="auto"/>
              <w:right w:val="single" w:sz="4" w:space="0" w:color="auto"/>
            </w:tcBorders>
          </w:tcPr>
          <w:p w14:paraId="66CCFA44"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5.4.</w:t>
            </w:r>
          </w:p>
        </w:tc>
        <w:tc>
          <w:tcPr>
            <w:tcW w:w="2545" w:type="dxa"/>
            <w:tcBorders>
              <w:top w:val="single" w:sz="4" w:space="0" w:color="auto"/>
              <w:left w:val="single" w:sz="4" w:space="0" w:color="auto"/>
              <w:bottom w:val="single" w:sz="4" w:space="0" w:color="auto"/>
              <w:right w:val="single" w:sz="4" w:space="0" w:color="auto"/>
            </w:tcBorders>
            <w:vAlign w:val="center"/>
          </w:tcPr>
          <w:p w14:paraId="60AA038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Automobiļa augstums</w:t>
            </w:r>
          </w:p>
        </w:tc>
        <w:tc>
          <w:tcPr>
            <w:tcW w:w="3255" w:type="dxa"/>
            <w:tcBorders>
              <w:top w:val="single" w:sz="4" w:space="0" w:color="auto"/>
              <w:left w:val="single" w:sz="4" w:space="0" w:color="auto"/>
              <w:bottom w:val="single" w:sz="4" w:space="0" w:color="auto"/>
              <w:right w:val="single" w:sz="4" w:space="0" w:color="auto"/>
            </w:tcBorders>
            <w:vAlign w:val="center"/>
          </w:tcPr>
          <w:p w14:paraId="75554EEA"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Ne augstāk kā 1500 mm</w:t>
            </w:r>
          </w:p>
        </w:tc>
        <w:tc>
          <w:tcPr>
            <w:tcW w:w="2515" w:type="dxa"/>
            <w:tcBorders>
              <w:top w:val="single" w:sz="4" w:space="0" w:color="auto"/>
              <w:left w:val="single" w:sz="4" w:space="0" w:color="auto"/>
              <w:bottom w:val="single" w:sz="4" w:space="0" w:color="auto"/>
              <w:right w:val="single" w:sz="4" w:space="0" w:color="auto"/>
            </w:tcBorders>
            <w:vAlign w:val="center"/>
          </w:tcPr>
          <w:p w14:paraId="64C16C27"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1437 mm</w:t>
            </w:r>
          </w:p>
        </w:tc>
      </w:tr>
      <w:tr w:rsidR="00C410C8" w:rsidRPr="00A56851" w14:paraId="515FC9B2" w14:textId="77777777" w:rsidTr="0088206D">
        <w:tc>
          <w:tcPr>
            <w:tcW w:w="1080" w:type="dxa"/>
            <w:tcBorders>
              <w:top w:val="single" w:sz="4" w:space="0" w:color="auto"/>
              <w:left w:val="single" w:sz="4" w:space="0" w:color="auto"/>
              <w:bottom w:val="single" w:sz="4" w:space="0" w:color="auto"/>
              <w:right w:val="single" w:sz="4" w:space="0" w:color="auto"/>
            </w:tcBorders>
          </w:tcPr>
          <w:p w14:paraId="3855A0ED"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6.</w:t>
            </w:r>
          </w:p>
        </w:tc>
        <w:tc>
          <w:tcPr>
            <w:tcW w:w="2545" w:type="dxa"/>
            <w:tcBorders>
              <w:top w:val="single" w:sz="4" w:space="0" w:color="auto"/>
              <w:left w:val="single" w:sz="4" w:space="0" w:color="auto"/>
              <w:bottom w:val="single" w:sz="4" w:space="0" w:color="auto"/>
              <w:right w:val="single" w:sz="4" w:space="0" w:color="auto"/>
            </w:tcBorders>
            <w:vAlign w:val="center"/>
          </w:tcPr>
          <w:p w14:paraId="480B86EE"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Durvju skaits</w:t>
            </w:r>
          </w:p>
        </w:tc>
        <w:tc>
          <w:tcPr>
            <w:tcW w:w="3255" w:type="dxa"/>
            <w:tcBorders>
              <w:top w:val="single" w:sz="4" w:space="0" w:color="auto"/>
              <w:left w:val="single" w:sz="4" w:space="0" w:color="auto"/>
              <w:bottom w:val="single" w:sz="4" w:space="0" w:color="auto"/>
              <w:right w:val="single" w:sz="4" w:space="0" w:color="auto"/>
            </w:tcBorders>
            <w:vAlign w:val="center"/>
          </w:tcPr>
          <w:p w14:paraId="7D44225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5</w:t>
            </w:r>
          </w:p>
        </w:tc>
        <w:tc>
          <w:tcPr>
            <w:tcW w:w="2515" w:type="dxa"/>
            <w:tcBorders>
              <w:top w:val="single" w:sz="4" w:space="0" w:color="auto"/>
              <w:left w:val="single" w:sz="4" w:space="0" w:color="auto"/>
              <w:bottom w:val="single" w:sz="4" w:space="0" w:color="auto"/>
              <w:right w:val="single" w:sz="4" w:space="0" w:color="auto"/>
            </w:tcBorders>
            <w:vAlign w:val="center"/>
          </w:tcPr>
          <w:p w14:paraId="39E64131"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5</w:t>
            </w:r>
          </w:p>
        </w:tc>
      </w:tr>
      <w:tr w:rsidR="00C410C8" w:rsidRPr="00A56851" w14:paraId="7BE97314" w14:textId="77777777" w:rsidTr="0088206D">
        <w:tc>
          <w:tcPr>
            <w:tcW w:w="1080" w:type="dxa"/>
            <w:tcBorders>
              <w:top w:val="single" w:sz="4" w:space="0" w:color="auto"/>
              <w:left w:val="single" w:sz="4" w:space="0" w:color="auto"/>
              <w:bottom w:val="single" w:sz="4" w:space="0" w:color="auto"/>
              <w:right w:val="single" w:sz="4" w:space="0" w:color="auto"/>
            </w:tcBorders>
          </w:tcPr>
          <w:p w14:paraId="62C983C9"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7.</w:t>
            </w:r>
          </w:p>
        </w:tc>
        <w:tc>
          <w:tcPr>
            <w:tcW w:w="2545" w:type="dxa"/>
            <w:tcBorders>
              <w:top w:val="single" w:sz="4" w:space="0" w:color="auto"/>
              <w:left w:val="single" w:sz="4" w:space="0" w:color="auto"/>
              <w:bottom w:val="single" w:sz="4" w:space="0" w:color="auto"/>
              <w:right w:val="single" w:sz="4" w:space="0" w:color="auto"/>
            </w:tcBorders>
            <w:vAlign w:val="center"/>
          </w:tcPr>
          <w:p w14:paraId="67D192D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Bagāžas nodalījuma tilpums</w:t>
            </w:r>
          </w:p>
        </w:tc>
        <w:tc>
          <w:tcPr>
            <w:tcW w:w="3255" w:type="dxa"/>
            <w:tcBorders>
              <w:top w:val="single" w:sz="4" w:space="0" w:color="auto"/>
              <w:left w:val="single" w:sz="4" w:space="0" w:color="auto"/>
              <w:bottom w:val="single" w:sz="4" w:space="0" w:color="auto"/>
              <w:right w:val="single" w:sz="4" w:space="0" w:color="auto"/>
            </w:tcBorders>
            <w:vAlign w:val="center"/>
          </w:tcPr>
          <w:p w14:paraId="6DFBB76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Vismaz 350 litri</w:t>
            </w:r>
          </w:p>
        </w:tc>
        <w:tc>
          <w:tcPr>
            <w:tcW w:w="2515" w:type="dxa"/>
            <w:tcBorders>
              <w:top w:val="single" w:sz="4" w:space="0" w:color="auto"/>
              <w:left w:val="single" w:sz="4" w:space="0" w:color="auto"/>
              <w:bottom w:val="single" w:sz="4" w:space="0" w:color="auto"/>
              <w:right w:val="single" w:sz="4" w:space="0" w:color="auto"/>
            </w:tcBorders>
            <w:vAlign w:val="center"/>
          </w:tcPr>
          <w:p w14:paraId="6CB8783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380 litri</w:t>
            </w:r>
          </w:p>
        </w:tc>
      </w:tr>
      <w:tr w:rsidR="00C410C8" w:rsidRPr="00A56851" w14:paraId="528B302D" w14:textId="77777777" w:rsidTr="0088206D">
        <w:tc>
          <w:tcPr>
            <w:tcW w:w="1080" w:type="dxa"/>
            <w:tcBorders>
              <w:top w:val="single" w:sz="4" w:space="0" w:color="auto"/>
              <w:left w:val="single" w:sz="4" w:space="0" w:color="auto"/>
              <w:bottom w:val="single" w:sz="4" w:space="0" w:color="auto"/>
              <w:right w:val="single" w:sz="4" w:space="0" w:color="auto"/>
            </w:tcBorders>
          </w:tcPr>
          <w:p w14:paraId="45F0CC03"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8.</w:t>
            </w:r>
          </w:p>
        </w:tc>
        <w:tc>
          <w:tcPr>
            <w:tcW w:w="2545" w:type="dxa"/>
            <w:tcBorders>
              <w:top w:val="single" w:sz="4" w:space="0" w:color="auto"/>
              <w:left w:val="single" w:sz="4" w:space="0" w:color="auto"/>
              <w:bottom w:val="single" w:sz="4" w:space="0" w:color="auto"/>
              <w:right w:val="single" w:sz="4" w:space="0" w:color="auto"/>
            </w:tcBorders>
            <w:vAlign w:val="center"/>
          </w:tcPr>
          <w:p w14:paraId="41CF71C5"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Klīrenss</w:t>
            </w:r>
          </w:p>
        </w:tc>
        <w:tc>
          <w:tcPr>
            <w:tcW w:w="3255" w:type="dxa"/>
            <w:tcBorders>
              <w:top w:val="single" w:sz="4" w:space="0" w:color="auto"/>
              <w:left w:val="single" w:sz="4" w:space="0" w:color="auto"/>
              <w:bottom w:val="single" w:sz="4" w:space="0" w:color="auto"/>
              <w:right w:val="single" w:sz="4" w:space="0" w:color="auto"/>
            </w:tcBorders>
            <w:vAlign w:val="center"/>
          </w:tcPr>
          <w:p w14:paraId="4E4C74DF"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Ne zemāks kā 140 mm</w:t>
            </w:r>
          </w:p>
        </w:tc>
        <w:tc>
          <w:tcPr>
            <w:tcW w:w="2515" w:type="dxa"/>
            <w:tcBorders>
              <w:top w:val="single" w:sz="4" w:space="0" w:color="auto"/>
              <w:left w:val="single" w:sz="4" w:space="0" w:color="auto"/>
              <w:bottom w:val="single" w:sz="4" w:space="0" w:color="auto"/>
              <w:right w:val="single" w:sz="4" w:space="0" w:color="auto"/>
            </w:tcBorders>
            <w:vAlign w:val="center"/>
          </w:tcPr>
          <w:p w14:paraId="662C74D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142 mm</w:t>
            </w:r>
          </w:p>
        </w:tc>
      </w:tr>
      <w:tr w:rsidR="00C410C8" w:rsidRPr="00A56851" w14:paraId="59947E3F" w14:textId="77777777" w:rsidTr="0088206D">
        <w:tc>
          <w:tcPr>
            <w:tcW w:w="1080" w:type="dxa"/>
            <w:tcBorders>
              <w:top w:val="single" w:sz="4" w:space="0" w:color="auto"/>
              <w:left w:val="single" w:sz="4" w:space="0" w:color="auto"/>
              <w:bottom w:val="single" w:sz="4" w:space="0" w:color="auto"/>
              <w:right w:val="single" w:sz="4" w:space="0" w:color="auto"/>
            </w:tcBorders>
          </w:tcPr>
          <w:p w14:paraId="40C4008B"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9.</w:t>
            </w:r>
          </w:p>
        </w:tc>
        <w:tc>
          <w:tcPr>
            <w:tcW w:w="2545" w:type="dxa"/>
            <w:tcBorders>
              <w:top w:val="single" w:sz="4" w:space="0" w:color="auto"/>
              <w:left w:val="single" w:sz="4" w:space="0" w:color="auto"/>
              <w:bottom w:val="single" w:sz="4" w:space="0" w:color="auto"/>
              <w:right w:val="single" w:sz="4" w:space="0" w:color="auto"/>
            </w:tcBorders>
            <w:vAlign w:val="center"/>
          </w:tcPr>
          <w:p w14:paraId="3A55B84D"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Sēdvietu skaits</w:t>
            </w:r>
          </w:p>
        </w:tc>
        <w:tc>
          <w:tcPr>
            <w:tcW w:w="3255" w:type="dxa"/>
            <w:tcBorders>
              <w:top w:val="single" w:sz="4" w:space="0" w:color="auto"/>
              <w:left w:val="single" w:sz="4" w:space="0" w:color="auto"/>
              <w:bottom w:val="single" w:sz="4" w:space="0" w:color="auto"/>
              <w:right w:val="single" w:sz="4" w:space="0" w:color="auto"/>
            </w:tcBorders>
            <w:vAlign w:val="center"/>
          </w:tcPr>
          <w:p w14:paraId="058C39B8"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Piecas (ieskaitot vadītāju)</w:t>
            </w:r>
          </w:p>
        </w:tc>
        <w:tc>
          <w:tcPr>
            <w:tcW w:w="2515" w:type="dxa"/>
            <w:tcBorders>
              <w:top w:val="single" w:sz="4" w:space="0" w:color="auto"/>
              <w:left w:val="single" w:sz="4" w:space="0" w:color="auto"/>
              <w:bottom w:val="single" w:sz="4" w:space="0" w:color="auto"/>
              <w:right w:val="single" w:sz="4" w:space="0" w:color="auto"/>
            </w:tcBorders>
            <w:vAlign w:val="center"/>
          </w:tcPr>
          <w:p w14:paraId="6F8EEFDA"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Piecas (ieskaitot vadītāju)</w:t>
            </w:r>
          </w:p>
        </w:tc>
      </w:tr>
      <w:tr w:rsidR="00C410C8" w:rsidRPr="00A56851" w14:paraId="1DD03325" w14:textId="77777777" w:rsidTr="0088206D">
        <w:tc>
          <w:tcPr>
            <w:tcW w:w="1080" w:type="dxa"/>
            <w:tcBorders>
              <w:top w:val="single" w:sz="4" w:space="0" w:color="auto"/>
              <w:left w:val="single" w:sz="4" w:space="0" w:color="auto"/>
              <w:bottom w:val="single" w:sz="4" w:space="0" w:color="auto"/>
              <w:right w:val="single" w:sz="4" w:space="0" w:color="auto"/>
            </w:tcBorders>
          </w:tcPr>
          <w:p w14:paraId="30BC2110"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10.</w:t>
            </w:r>
          </w:p>
        </w:tc>
        <w:tc>
          <w:tcPr>
            <w:tcW w:w="2545" w:type="dxa"/>
            <w:tcBorders>
              <w:top w:val="single" w:sz="4" w:space="0" w:color="auto"/>
              <w:left w:val="single" w:sz="4" w:space="0" w:color="auto"/>
              <w:bottom w:val="single" w:sz="4" w:space="0" w:color="auto"/>
              <w:right w:val="single" w:sz="4" w:space="0" w:color="auto"/>
            </w:tcBorders>
            <w:vAlign w:val="center"/>
          </w:tcPr>
          <w:p w14:paraId="3C4D250D"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Pārnesumu kārba</w:t>
            </w:r>
          </w:p>
        </w:tc>
        <w:tc>
          <w:tcPr>
            <w:tcW w:w="3255" w:type="dxa"/>
            <w:tcBorders>
              <w:top w:val="single" w:sz="4" w:space="0" w:color="auto"/>
              <w:left w:val="single" w:sz="4" w:space="0" w:color="auto"/>
              <w:bottom w:val="single" w:sz="4" w:space="0" w:color="auto"/>
              <w:right w:val="single" w:sz="4" w:space="0" w:color="auto"/>
            </w:tcBorders>
            <w:vAlign w:val="center"/>
          </w:tcPr>
          <w:p w14:paraId="76932D13"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mehāniskā, vismaz 6 pārnesumi, neieskaitot reversu</w:t>
            </w:r>
          </w:p>
        </w:tc>
        <w:tc>
          <w:tcPr>
            <w:tcW w:w="2515" w:type="dxa"/>
            <w:tcBorders>
              <w:top w:val="single" w:sz="4" w:space="0" w:color="auto"/>
              <w:left w:val="single" w:sz="4" w:space="0" w:color="auto"/>
              <w:bottom w:val="single" w:sz="4" w:space="0" w:color="auto"/>
              <w:right w:val="single" w:sz="4" w:space="0" w:color="auto"/>
            </w:tcBorders>
            <w:vAlign w:val="center"/>
          </w:tcPr>
          <w:p w14:paraId="07352B7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mehāniskā, 6 pārnesumi, neieskaitot reversu</w:t>
            </w:r>
          </w:p>
        </w:tc>
      </w:tr>
      <w:tr w:rsidR="00C410C8" w:rsidRPr="00A56851" w14:paraId="6B579505" w14:textId="77777777" w:rsidTr="0088206D">
        <w:tc>
          <w:tcPr>
            <w:tcW w:w="1080" w:type="dxa"/>
            <w:tcBorders>
              <w:top w:val="single" w:sz="4" w:space="0" w:color="auto"/>
              <w:left w:val="single" w:sz="4" w:space="0" w:color="auto"/>
              <w:bottom w:val="single" w:sz="4" w:space="0" w:color="auto"/>
              <w:right w:val="single" w:sz="4" w:space="0" w:color="auto"/>
            </w:tcBorders>
          </w:tcPr>
          <w:p w14:paraId="5746C28B"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11.</w:t>
            </w:r>
          </w:p>
        </w:tc>
        <w:tc>
          <w:tcPr>
            <w:tcW w:w="2545" w:type="dxa"/>
            <w:tcBorders>
              <w:top w:val="single" w:sz="4" w:space="0" w:color="auto"/>
              <w:left w:val="single" w:sz="4" w:space="0" w:color="auto"/>
              <w:bottom w:val="single" w:sz="4" w:space="0" w:color="auto"/>
              <w:right w:val="single" w:sz="4" w:space="0" w:color="auto"/>
            </w:tcBorders>
            <w:vAlign w:val="center"/>
          </w:tcPr>
          <w:p w14:paraId="50A23FDD"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Krāsa</w:t>
            </w:r>
          </w:p>
        </w:tc>
        <w:tc>
          <w:tcPr>
            <w:tcW w:w="3255" w:type="dxa"/>
            <w:tcBorders>
              <w:top w:val="single" w:sz="4" w:space="0" w:color="auto"/>
              <w:left w:val="single" w:sz="4" w:space="0" w:color="auto"/>
              <w:bottom w:val="single" w:sz="4" w:space="0" w:color="auto"/>
              <w:right w:val="single" w:sz="4" w:space="0" w:color="auto"/>
            </w:tcBorders>
            <w:vAlign w:val="center"/>
          </w:tcPr>
          <w:p w14:paraId="7B78D44D"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Metāliska, saskaņot ar Pasūtītāju</w:t>
            </w:r>
          </w:p>
        </w:tc>
        <w:tc>
          <w:tcPr>
            <w:tcW w:w="2515" w:type="dxa"/>
            <w:tcBorders>
              <w:top w:val="single" w:sz="4" w:space="0" w:color="auto"/>
              <w:left w:val="single" w:sz="4" w:space="0" w:color="auto"/>
              <w:bottom w:val="single" w:sz="4" w:space="0" w:color="auto"/>
              <w:right w:val="single" w:sz="4" w:space="0" w:color="auto"/>
            </w:tcBorders>
            <w:vAlign w:val="center"/>
          </w:tcPr>
          <w:p w14:paraId="65759810"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Metāliska, saskaņot ar Pasūtītāju</w:t>
            </w:r>
          </w:p>
        </w:tc>
      </w:tr>
      <w:tr w:rsidR="00C410C8" w:rsidRPr="00A56851" w14:paraId="6717CB77"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19FCE0A6" w14:textId="77777777" w:rsidR="00C410C8" w:rsidRPr="00A56851" w:rsidRDefault="00C410C8" w:rsidP="0088206D">
            <w:pPr>
              <w:ind w:right="95"/>
              <w:jc w:val="center"/>
              <w:rPr>
                <w:rFonts w:ascii="Arial Narrow" w:hAnsi="Arial Narrow" w:cs="Arial"/>
                <w:b/>
                <w:bCs/>
                <w:color w:val="000000"/>
                <w:sz w:val="22"/>
                <w:szCs w:val="22"/>
              </w:rPr>
            </w:pPr>
            <w:r w:rsidRPr="00A56851">
              <w:rPr>
                <w:rFonts w:ascii="Arial Narrow" w:hAnsi="Arial Narrow" w:cs="Arial"/>
                <w:b/>
                <w:bCs/>
                <w:color w:val="000000"/>
                <w:sz w:val="22"/>
                <w:szCs w:val="22"/>
              </w:rPr>
              <w:t>12.</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42EF4A"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
                <w:bCs/>
                <w:color w:val="000000"/>
                <w:sz w:val="22"/>
                <w:szCs w:val="22"/>
              </w:rPr>
              <w:t>Dzinējs:</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43E29916" w14:textId="77777777" w:rsidR="00C410C8" w:rsidRPr="00A56851" w:rsidRDefault="00C410C8" w:rsidP="0088206D">
            <w:pPr>
              <w:ind w:right="95"/>
              <w:rPr>
                <w:rFonts w:ascii="Arial Narrow" w:hAnsi="Arial Narrow" w:cs="Arial"/>
                <w:b/>
                <w:bCs/>
                <w:color w:val="000000"/>
                <w:sz w:val="22"/>
                <w:szCs w:val="22"/>
              </w:rPr>
            </w:pPr>
          </w:p>
        </w:tc>
      </w:tr>
      <w:tr w:rsidR="00C410C8" w:rsidRPr="00A56851" w14:paraId="16021D2C" w14:textId="77777777" w:rsidTr="0088206D">
        <w:trPr>
          <w:trHeight w:val="417"/>
        </w:trPr>
        <w:tc>
          <w:tcPr>
            <w:tcW w:w="1080" w:type="dxa"/>
            <w:tcBorders>
              <w:top w:val="single" w:sz="4" w:space="0" w:color="auto"/>
              <w:left w:val="single" w:sz="4" w:space="0" w:color="auto"/>
              <w:bottom w:val="single" w:sz="4" w:space="0" w:color="auto"/>
              <w:right w:val="single" w:sz="4" w:space="0" w:color="auto"/>
            </w:tcBorders>
          </w:tcPr>
          <w:p w14:paraId="16E57258"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12.1.</w:t>
            </w:r>
          </w:p>
        </w:tc>
        <w:tc>
          <w:tcPr>
            <w:tcW w:w="2545" w:type="dxa"/>
            <w:tcBorders>
              <w:top w:val="single" w:sz="4" w:space="0" w:color="auto"/>
              <w:left w:val="single" w:sz="4" w:space="0" w:color="auto"/>
              <w:bottom w:val="single" w:sz="4" w:space="0" w:color="auto"/>
              <w:right w:val="single" w:sz="4" w:space="0" w:color="auto"/>
            </w:tcBorders>
          </w:tcPr>
          <w:p w14:paraId="7B6052D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Jauda</w:t>
            </w:r>
          </w:p>
        </w:tc>
        <w:tc>
          <w:tcPr>
            <w:tcW w:w="3255" w:type="dxa"/>
            <w:tcBorders>
              <w:top w:val="single" w:sz="4" w:space="0" w:color="auto"/>
              <w:left w:val="single" w:sz="4" w:space="0" w:color="auto"/>
              <w:bottom w:val="single" w:sz="4" w:space="0" w:color="auto"/>
              <w:right w:val="single" w:sz="4" w:space="0" w:color="auto"/>
            </w:tcBorders>
          </w:tcPr>
          <w:p w14:paraId="3956D6C6"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ne mazāk kā 90 kW</w:t>
            </w:r>
          </w:p>
        </w:tc>
        <w:tc>
          <w:tcPr>
            <w:tcW w:w="2515" w:type="dxa"/>
            <w:tcBorders>
              <w:top w:val="single" w:sz="4" w:space="0" w:color="auto"/>
              <w:left w:val="single" w:sz="4" w:space="0" w:color="auto"/>
              <w:bottom w:val="single" w:sz="4" w:space="0" w:color="auto"/>
              <w:right w:val="single" w:sz="4" w:space="0" w:color="auto"/>
            </w:tcBorders>
          </w:tcPr>
          <w:p w14:paraId="537A4DA9"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92 kW</w:t>
            </w:r>
          </w:p>
        </w:tc>
      </w:tr>
      <w:tr w:rsidR="00C410C8" w:rsidRPr="00A56851" w14:paraId="51DFCADF" w14:textId="77777777" w:rsidTr="0088206D">
        <w:trPr>
          <w:trHeight w:val="535"/>
        </w:trPr>
        <w:tc>
          <w:tcPr>
            <w:tcW w:w="1080" w:type="dxa"/>
            <w:tcBorders>
              <w:top w:val="single" w:sz="4" w:space="0" w:color="auto"/>
              <w:left w:val="single" w:sz="4" w:space="0" w:color="auto"/>
              <w:bottom w:val="single" w:sz="4" w:space="0" w:color="auto"/>
              <w:right w:val="single" w:sz="4" w:space="0" w:color="auto"/>
            </w:tcBorders>
          </w:tcPr>
          <w:p w14:paraId="6A25CD1D"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12.2.</w:t>
            </w:r>
          </w:p>
        </w:tc>
        <w:tc>
          <w:tcPr>
            <w:tcW w:w="2545" w:type="dxa"/>
            <w:tcBorders>
              <w:top w:val="single" w:sz="4" w:space="0" w:color="auto"/>
              <w:left w:val="single" w:sz="4" w:space="0" w:color="auto"/>
              <w:bottom w:val="single" w:sz="4" w:space="0" w:color="auto"/>
              <w:right w:val="single" w:sz="4" w:space="0" w:color="auto"/>
            </w:tcBorders>
          </w:tcPr>
          <w:p w14:paraId="473AD136"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Tilpums</w:t>
            </w:r>
          </w:p>
        </w:tc>
        <w:tc>
          <w:tcPr>
            <w:tcW w:w="3255" w:type="dxa"/>
            <w:tcBorders>
              <w:top w:val="single" w:sz="4" w:space="0" w:color="auto"/>
              <w:left w:val="single" w:sz="4" w:space="0" w:color="auto"/>
              <w:bottom w:val="single" w:sz="4" w:space="0" w:color="auto"/>
              <w:right w:val="single" w:sz="4" w:space="0" w:color="auto"/>
            </w:tcBorders>
          </w:tcPr>
          <w:p w14:paraId="3678F23D"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ne lielāks kā 1400 cm³</w:t>
            </w:r>
          </w:p>
        </w:tc>
        <w:tc>
          <w:tcPr>
            <w:tcW w:w="2515" w:type="dxa"/>
            <w:tcBorders>
              <w:top w:val="single" w:sz="4" w:space="0" w:color="auto"/>
              <w:left w:val="single" w:sz="4" w:space="0" w:color="auto"/>
              <w:bottom w:val="single" w:sz="4" w:space="0" w:color="auto"/>
              <w:right w:val="single" w:sz="4" w:space="0" w:color="auto"/>
            </w:tcBorders>
          </w:tcPr>
          <w:p w14:paraId="58F1DE08"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1395 cm³</w:t>
            </w:r>
          </w:p>
        </w:tc>
      </w:tr>
      <w:tr w:rsidR="00C410C8" w:rsidRPr="00A56851" w14:paraId="4D3B5EA2" w14:textId="77777777" w:rsidTr="0088206D">
        <w:trPr>
          <w:trHeight w:val="535"/>
        </w:trPr>
        <w:tc>
          <w:tcPr>
            <w:tcW w:w="1080" w:type="dxa"/>
            <w:tcBorders>
              <w:top w:val="single" w:sz="4" w:space="0" w:color="auto"/>
              <w:left w:val="single" w:sz="4" w:space="0" w:color="auto"/>
              <w:bottom w:val="single" w:sz="4" w:space="0" w:color="auto"/>
              <w:right w:val="single" w:sz="4" w:space="0" w:color="auto"/>
            </w:tcBorders>
          </w:tcPr>
          <w:p w14:paraId="1176B16B"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12.3.</w:t>
            </w:r>
          </w:p>
        </w:tc>
        <w:tc>
          <w:tcPr>
            <w:tcW w:w="2545" w:type="dxa"/>
            <w:tcBorders>
              <w:top w:val="single" w:sz="4" w:space="0" w:color="auto"/>
              <w:left w:val="single" w:sz="4" w:space="0" w:color="auto"/>
              <w:bottom w:val="single" w:sz="4" w:space="0" w:color="auto"/>
              <w:right w:val="single" w:sz="4" w:space="0" w:color="auto"/>
            </w:tcBorders>
            <w:vAlign w:val="center"/>
          </w:tcPr>
          <w:p w14:paraId="118118A3"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Vidējais degvielas patēriņš (kombinētais  pēc ražotāja datiem)</w:t>
            </w:r>
          </w:p>
        </w:tc>
        <w:tc>
          <w:tcPr>
            <w:tcW w:w="3255" w:type="dxa"/>
            <w:tcBorders>
              <w:top w:val="single" w:sz="4" w:space="0" w:color="auto"/>
              <w:left w:val="single" w:sz="4" w:space="0" w:color="auto"/>
              <w:bottom w:val="single" w:sz="4" w:space="0" w:color="auto"/>
              <w:right w:val="single" w:sz="4" w:space="0" w:color="auto"/>
            </w:tcBorders>
            <w:vAlign w:val="center"/>
          </w:tcPr>
          <w:p w14:paraId="209AD2A0"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ne lielāks par </w:t>
            </w:r>
          </w:p>
          <w:p w14:paraId="6E8EFA72"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5.5 litriem/100km</w:t>
            </w:r>
          </w:p>
        </w:tc>
        <w:tc>
          <w:tcPr>
            <w:tcW w:w="2515" w:type="dxa"/>
            <w:tcBorders>
              <w:top w:val="single" w:sz="4" w:space="0" w:color="auto"/>
              <w:left w:val="single" w:sz="4" w:space="0" w:color="auto"/>
              <w:bottom w:val="single" w:sz="4" w:space="0" w:color="auto"/>
              <w:right w:val="single" w:sz="4" w:space="0" w:color="auto"/>
            </w:tcBorders>
            <w:vAlign w:val="center"/>
          </w:tcPr>
          <w:p w14:paraId="7E2ADBB3"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5.2 litriem/100km</w:t>
            </w:r>
          </w:p>
        </w:tc>
      </w:tr>
      <w:tr w:rsidR="00C410C8" w:rsidRPr="00A56851" w14:paraId="08945945" w14:textId="77777777" w:rsidTr="0088206D">
        <w:trPr>
          <w:trHeight w:val="293"/>
        </w:trPr>
        <w:tc>
          <w:tcPr>
            <w:tcW w:w="1080" w:type="dxa"/>
            <w:tcBorders>
              <w:top w:val="single" w:sz="4" w:space="0" w:color="auto"/>
              <w:left w:val="single" w:sz="4" w:space="0" w:color="auto"/>
              <w:bottom w:val="single" w:sz="4" w:space="0" w:color="auto"/>
              <w:right w:val="single" w:sz="4" w:space="0" w:color="auto"/>
            </w:tcBorders>
          </w:tcPr>
          <w:p w14:paraId="79AA4963"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12.4.</w:t>
            </w:r>
          </w:p>
        </w:tc>
        <w:tc>
          <w:tcPr>
            <w:tcW w:w="2545" w:type="dxa"/>
            <w:tcBorders>
              <w:top w:val="single" w:sz="4" w:space="0" w:color="auto"/>
              <w:left w:val="single" w:sz="4" w:space="0" w:color="auto"/>
              <w:bottom w:val="single" w:sz="4" w:space="0" w:color="auto"/>
              <w:right w:val="single" w:sz="4" w:space="0" w:color="auto"/>
            </w:tcBorders>
            <w:vAlign w:val="center"/>
          </w:tcPr>
          <w:p w14:paraId="14CE4152"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Degvielas veids</w:t>
            </w:r>
          </w:p>
        </w:tc>
        <w:tc>
          <w:tcPr>
            <w:tcW w:w="3255" w:type="dxa"/>
            <w:tcBorders>
              <w:top w:val="single" w:sz="4" w:space="0" w:color="auto"/>
              <w:left w:val="single" w:sz="4" w:space="0" w:color="auto"/>
              <w:bottom w:val="single" w:sz="4" w:space="0" w:color="auto"/>
              <w:right w:val="single" w:sz="4" w:space="0" w:color="auto"/>
            </w:tcBorders>
            <w:vAlign w:val="center"/>
          </w:tcPr>
          <w:p w14:paraId="47AC9F0F"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Benzīns</w:t>
            </w:r>
          </w:p>
        </w:tc>
        <w:tc>
          <w:tcPr>
            <w:tcW w:w="2515" w:type="dxa"/>
            <w:tcBorders>
              <w:top w:val="single" w:sz="4" w:space="0" w:color="auto"/>
              <w:left w:val="single" w:sz="4" w:space="0" w:color="auto"/>
              <w:bottom w:val="single" w:sz="4" w:space="0" w:color="auto"/>
              <w:right w:val="single" w:sz="4" w:space="0" w:color="auto"/>
            </w:tcBorders>
            <w:vAlign w:val="center"/>
          </w:tcPr>
          <w:p w14:paraId="445EEC19"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Benzīns</w:t>
            </w:r>
          </w:p>
        </w:tc>
      </w:tr>
      <w:tr w:rsidR="00C410C8" w:rsidRPr="00A56851" w14:paraId="489F0C10" w14:textId="77777777" w:rsidTr="0088206D">
        <w:trPr>
          <w:trHeight w:val="535"/>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3E316BE8" w14:textId="77777777" w:rsidR="00C410C8" w:rsidRPr="00A56851" w:rsidRDefault="00C410C8" w:rsidP="0088206D">
            <w:pPr>
              <w:pStyle w:val="BodyTextIndent2"/>
              <w:keepLines/>
              <w:widowControl w:val="0"/>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13.</w:t>
            </w: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14:paraId="090573D5" w14:textId="77777777" w:rsidR="00C410C8" w:rsidRPr="00A56851" w:rsidRDefault="00C410C8" w:rsidP="00A56851">
            <w:pPr>
              <w:pStyle w:val="BodyTextIndent2"/>
              <w:keepLines/>
              <w:widowControl w:val="0"/>
              <w:spacing w:line="240" w:lineRule="auto"/>
              <w:ind w:left="0" w:right="95"/>
              <w:rPr>
                <w:rFonts w:ascii="Arial Narrow" w:hAnsi="Arial Narrow" w:cs="Arial"/>
                <w:bCs/>
                <w:color w:val="000000"/>
                <w:sz w:val="22"/>
                <w:szCs w:val="22"/>
              </w:rPr>
            </w:pPr>
            <w:r w:rsidRPr="00A56851">
              <w:rPr>
                <w:rFonts w:ascii="Arial Narrow" w:hAnsi="Arial Narrow" w:cs="Arial"/>
                <w:bCs/>
                <w:color w:val="000000"/>
                <w:sz w:val="22"/>
                <w:szCs w:val="22"/>
              </w:rPr>
              <w:t>Riepas</w:t>
            </w:r>
          </w:p>
        </w:tc>
        <w:tc>
          <w:tcPr>
            <w:tcW w:w="3255" w:type="dxa"/>
            <w:tcBorders>
              <w:top w:val="single" w:sz="4" w:space="0" w:color="auto"/>
              <w:left w:val="single" w:sz="4" w:space="0" w:color="auto"/>
              <w:bottom w:val="single" w:sz="4" w:space="0" w:color="auto"/>
              <w:right w:val="single" w:sz="4" w:space="0" w:color="auto"/>
            </w:tcBorders>
            <w:vAlign w:val="center"/>
          </w:tcPr>
          <w:p w14:paraId="31396FF9" w14:textId="77777777" w:rsidR="00C410C8" w:rsidRPr="00A56851" w:rsidRDefault="00C410C8" w:rsidP="00A56851">
            <w:pPr>
              <w:pStyle w:val="BodyTextIndent2"/>
              <w:keepLines/>
              <w:widowControl w:val="0"/>
              <w:spacing w:line="240" w:lineRule="auto"/>
              <w:ind w:left="0" w:right="96"/>
              <w:rPr>
                <w:rFonts w:ascii="Arial Narrow" w:hAnsi="Arial Narrow" w:cs="Arial"/>
                <w:bCs/>
                <w:color w:val="000000"/>
                <w:sz w:val="22"/>
                <w:szCs w:val="22"/>
              </w:rPr>
            </w:pPr>
            <w:r w:rsidRPr="00A56851">
              <w:rPr>
                <w:rFonts w:ascii="Arial Narrow" w:hAnsi="Arial Narrow" w:cs="Arial"/>
                <w:sz w:val="22"/>
                <w:szCs w:val="22"/>
              </w:rPr>
              <w:t>mašīnai jābūt aprīkotai ar sezonai atbilstošām riepām</w:t>
            </w:r>
          </w:p>
        </w:tc>
        <w:tc>
          <w:tcPr>
            <w:tcW w:w="2515" w:type="dxa"/>
            <w:tcBorders>
              <w:top w:val="single" w:sz="4" w:space="0" w:color="auto"/>
              <w:left w:val="single" w:sz="4" w:space="0" w:color="auto"/>
              <w:bottom w:val="single" w:sz="4" w:space="0" w:color="auto"/>
              <w:right w:val="single" w:sz="4" w:space="0" w:color="auto"/>
            </w:tcBorders>
            <w:vAlign w:val="center"/>
          </w:tcPr>
          <w:p w14:paraId="038962C7" w14:textId="77777777" w:rsidR="00C410C8" w:rsidRPr="00A56851" w:rsidRDefault="00C410C8" w:rsidP="00A56851">
            <w:pPr>
              <w:ind w:right="95"/>
              <w:rPr>
                <w:rFonts w:ascii="Arial Narrow" w:hAnsi="Arial Narrow" w:cs="Arial"/>
                <w:bCs/>
                <w:sz w:val="22"/>
                <w:szCs w:val="22"/>
              </w:rPr>
            </w:pPr>
            <w:r w:rsidRPr="00A56851">
              <w:rPr>
                <w:rFonts w:ascii="Arial Narrow" w:hAnsi="Arial Narrow" w:cs="Arial"/>
                <w:sz w:val="22"/>
                <w:szCs w:val="22"/>
              </w:rPr>
              <w:t>mašīna aprīkota ar sezonai atbilstošām riepām</w:t>
            </w:r>
          </w:p>
        </w:tc>
      </w:tr>
      <w:tr w:rsidR="00C410C8" w:rsidRPr="00A56851" w14:paraId="2FD84DFE" w14:textId="77777777" w:rsidTr="0088206D">
        <w:tc>
          <w:tcPr>
            <w:tcW w:w="1080" w:type="dxa"/>
            <w:tcBorders>
              <w:top w:val="single" w:sz="4" w:space="0" w:color="auto"/>
              <w:left w:val="single" w:sz="4" w:space="0" w:color="auto"/>
              <w:bottom w:val="single" w:sz="4" w:space="0" w:color="auto"/>
              <w:right w:val="single" w:sz="4" w:space="0" w:color="auto"/>
            </w:tcBorders>
          </w:tcPr>
          <w:p w14:paraId="189E9C41"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lastRenderedPageBreak/>
              <w:t>14.</w:t>
            </w:r>
          </w:p>
        </w:tc>
        <w:tc>
          <w:tcPr>
            <w:tcW w:w="2545" w:type="dxa"/>
            <w:tcBorders>
              <w:top w:val="single" w:sz="4" w:space="0" w:color="auto"/>
              <w:left w:val="single" w:sz="4" w:space="0" w:color="auto"/>
              <w:bottom w:val="single" w:sz="4" w:space="0" w:color="auto"/>
              <w:right w:val="single" w:sz="4" w:space="0" w:color="auto"/>
            </w:tcBorders>
            <w:vAlign w:val="center"/>
          </w:tcPr>
          <w:p w14:paraId="17DD264F"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 xml:space="preserve">Diski </w:t>
            </w:r>
          </w:p>
        </w:tc>
        <w:tc>
          <w:tcPr>
            <w:tcW w:w="3255" w:type="dxa"/>
            <w:tcBorders>
              <w:top w:val="single" w:sz="4" w:space="0" w:color="auto"/>
              <w:left w:val="single" w:sz="4" w:space="0" w:color="auto"/>
              <w:bottom w:val="single" w:sz="4" w:space="0" w:color="auto"/>
              <w:right w:val="single" w:sz="4" w:space="0" w:color="auto"/>
            </w:tcBorders>
            <w:vAlign w:val="center"/>
          </w:tcPr>
          <w:p w14:paraId="1A135D1F"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Vieglmetāla, ne mazāk kā R16</w:t>
            </w:r>
          </w:p>
        </w:tc>
        <w:tc>
          <w:tcPr>
            <w:tcW w:w="2515" w:type="dxa"/>
            <w:tcBorders>
              <w:top w:val="single" w:sz="4" w:space="0" w:color="auto"/>
              <w:left w:val="single" w:sz="4" w:space="0" w:color="auto"/>
              <w:bottom w:val="single" w:sz="4" w:space="0" w:color="auto"/>
              <w:right w:val="single" w:sz="4" w:space="0" w:color="auto"/>
            </w:tcBorders>
            <w:vAlign w:val="center"/>
          </w:tcPr>
          <w:p w14:paraId="73E83F7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Vieglmetāla, R16</w:t>
            </w:r>
          </w:p>
        </w:tc>
      </w:tr>
      <w:tr w:rsidR="00C410C8" w:rsidRPr="00A56851" w14:paraId="59620F09"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1834C9F0" w14:textId="77777777" w:rsidR="00C410C8" w:rsidRPr="00A56851" w:rsidRDefault="00C410C8" w:rsidP="0088206D">
            <w:pPr>
              <w:ind w:right="96"/>
              <w:jc w:val="center"/>
              <w:rPr>
                <w:rFonts w:ascii="Arial Narrow" w:hAnsi="Arial Narrow" w:cs="Arial"/>
                <w:b/>
                <w:bCs/>
                <w:color w:val="000000"/>
                <w:sz w:val="22"/>
                <w:szCs w:val="22"/>
              </w:rPr>
            </w:pPr>
            <w:r w:rsidRPr="00A56851">
              <w:rPr>
                <w:rFonts w:ascii="Arial Narrow" w:hAnsi="Arial Narrow" w:cs="Arial"/>
                <w:b/>
                <w:bCs/>
                <w:color w:val="000000"/>
                <w:sz w:val="22"/>
                <w:szCs w:val="22"/>
              </w:rPr>
              <w:t>15.</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tcPr>
          <w:p w14:paraId="3C33CCA9" w14:textId="77777777" w:rsidR="00C410C8" w:rsidRPr="00A56851" w:rsidRDefault="00C410C8" w:rsidP="0088206D">
            <w:pPr>
              <w:ind w:right="96"/>
              <w:rPr>
                <w:rFonts w:ascii="Arial Narrow" w:hAnsi="Arial Narrow" w:cs="Arial"/>
                <w:bCs/>
                <w:color w:val="000000"/>
                <w:sz w:val="22"/>
                <w:szCs w:val="22"/>
              </w:rPr>
            </w:pPr>
            <w:r w:rsidRPr="00A56851">
              <w:rPr>
                <w:rFonts w:ascii="Arial Narrow" w:hAnsi="Arial Narrow" w:cs="Arial"/>
                <w:b/>
                <w:bCs/>
                <w:color w:val="000000"/>
                <w:sz w:val="22"/>
                <w:szCs w:val="22"/>
              </w:rPr>
              <w:t>Sēdekļi:</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2A3F4C62" w14:textId="77777777" w:rsidR="00C410C8" w:rsidRPr="00A56851" w:rsidRDefault="00C410C8" w:rsidP="0088206D">
            <w:pPr>
              <w:ind w:right="96"/>
              <w:rPr>
                <w:rFonts w:ascii="Arial Narrow" w:hAnsi="Arial Narrow" w:cs="Arial"/>
                <w:b/>
                <w:bCs/>
                <w:color w:val="000000"/>
                <w:sz w:val="22"/>
                <w:szCs w:val="22"/>
              </w:rPr>
            </w:pPr>
          </w:p>
        </w:tc>
      </w:tr>
      <w:tr w:rsidR="00C410C8" w:rsidRPr="00A56851" w14:paraId="45157598" w14:textId="77777777" w:rsidTr="0088206D">
        <w:trPr>
          <w:trHeight w:val="535"/>
        </w:trPr>
        <w:tc>
          <w:tcPr>
            <w:tcW w:w="1080" w:type="dxa"/>
            <w:tcBorders>
              <w:top w:val="single" w:sz="4" w:space="0" w:color="auto"/>
              <w:left w:val="single" w:sz="4" w:space="0" w:color="auto"/>
              <w:bottom w:val="single" w:sz="4" w:space="0" w:color="auto"/>
              <w:right w:val="single" w:sz="4" w:space="0" w:color="auto"/>
            </w:tcBorders>
          </w:tcPr>
          <w:p w14:paraId="21E7B865"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15.1.</w:t>
            </w:r>
          </w:p>
        </w:tc>
        <w:tc>
          <w:tcPr>
            <w:tcW w:w="2545" w:type="dxa"/>
            <w:tcBorders>
              <w:top w:val="single" w:sz="4" w:space="0" w:color="auto"/>
              <w:left w:val="single" w:sz="4" w:space="0" w:color="auto"/>
              <w:bottom w:val="single" w:sz="4" w:space="0" w:color="auto"/>
              <w:right w:val="single" w:sz="4" w:space="0" w:color="auto"/>
            </w:tcBorders>
            <w:vAlign w:val="center"/>
          </w:tcPr>
          <w:p w14:paraId="5199B24A"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Apdares materiāls</w:t>
            </w:r>
          </w:p>
        </w:tc>
        <w:tc>
          <w:tcPr>
            <w:tcW w:w="3255" w:type="dxa"/>
            <w:tcBorders>
              <w:top w:val="single" w:sz="4" w:space="0" w:color="auto"/>
              <w:left w:val="single" w:sz="4" w:space="0" w:color="auto"/>
              <w:bottom w:val="single" w:sz="4" w:space="0" w:color="auto"/>
              <w:right w:val="single" w:sz="4" w:space="0" w:color="auto"/>
            </w:tcBorders>
            <w:vAlign w:val="center"/>
          </w:tcPr>
          <w:p w14:paraId="1059922F"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tumša auduma </w:t>
            </w:r>
          </w:p>
        </w:tc>
        <w:tc>
          <w:tcPr>
            <w:tcW w:w="2515" w:type="dxa"/>
            <w:tcBorders>
              <w:top w:val="single" w:sz="4" w:space="0" w:color="auto"/>
              <w:left w:val="single" w:sz="4" w:space="0" w:color="auto"/>
              <w:bottom w:val="single" w:sz="4" w:space="0" w:color="auto"/>
              <w:right w:val="single" w:sz="4" w:space="0" w:color="auto"/>
            </w:tcBorders>
            <w:vAlign w:val="center"/>
          </w:tcPr>
          <w:p w14:paraId="5749CB9F"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tumša auduma </w:t>
            </w:r>
          </w:p>
        </w:tc>
      </w:tr>
      <w:tr w:rsidR="00C410C8" w:rsidRPr="00A56851" w14:paraId="688DF458" w14:textId="77777777" w:rsidTr="0088206D">
        <w:tc>
          <w:tcPr>
            <w:tcW w:w="1080" w:type="dxa"/>
            <w:tcBorders>
              <w:top w:val="single" w:sz="4" w:space="0" w:color="auto"/>
              <w:left w:val="single" w:sz="4" w:space="0" w:color="auto"/>
              <w:bottom w:val="single" w:sz="4" w:space="0" w:color="auto"/>
              <w:right w:val="single" w:sz="4" w:space="0" w:color="auto"/>
            </w:tcBorders>
          </w:tcPr>
          <w:p w14:paraId="634D1219"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15.2.</w:t>
            </w:r>
          </w:p>
        </w:tc>
        <w:tc>
          <w:tcPr>
            <w:tcW w:w="2545" w:type="dxa"/>
            <w:tcBorders>
              <w:top w:val="single" w:sz="4" w:space="0" w:color="auto"/>
              <w:left w:val="single" w:sz="4" w:space="0" w:color="auto"/>
              <w:bottom w:val="single" w:sz="4" w:space="0" w:color="auto"/>
              <w:right w:val="single" w:sz="4" w:space="0" w:color="auto"/>
            </w:tcBorders>
            <w:vAlign w:val="center"/>
          </w:tcPr>
          <w:p w14:paraId="1EBC26A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Galvas balsti</w:t>
            </w:r>
          </w:p>
        </w:tc>
        <w:tc>
          <w:tcPr>
            <w:tcW w:w="3255" w:type="dxa"/>
            <w:tcBorders>
              <w:top w:val="single" w:sz="4" w:space="0" w:color="auto"/>
              <w:left w:val="single" w:sz="4" w:space="0" w:color="auto"/>
              <w:bottom w:val="single" w:sz="4" w:space="0" w:color="auto"/>
              <w:right w:val="single" w:sz="4" w:space="0" w:color="auto"/>
            </w:tcBorders>
            <w:vAlign w:val="center"/>
          </w:tcPr>
          <w:p w14:paraId="332442F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priekšējo un aizmugurējo sēdekļu galvas balsti</w:t>
            </w:r>
          </w:p>
        </w:tc>
        <w:tc>
          <w:tcPr>
            <w:tcW w:w="2515" w:type="dxa"/>
            <w:tcBorders>
              <w:top w:val="single" w:sz="4" w:space="0" w:color="auto"/>
              <w:left w:val="single" w:sz="4" w:space="0" w:color="auto"/>
              <w:bottom w:val="single" w:sz="4" w:space="0" w:color="auto"/>
              <w:right w:val="single" w:sz="4" w:space="0" w:color="auto"/>
            </w:tcBorders>
            <w:vAlign w:val="center"/>
          </w:tcPr>
          <w:p w14:paraId="1128E2B5"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priekšējo un aizmugurējo sēdekļu galvas balsti</w:t>
            </w:r>
          </w:p>
        </w:tc>
      </w:tr>
      <w:tr w:rsidR="00C410C8" w:rsidRPr="00A56851" w14:paraId="7A04BCBC" w14:textId="77777777" w:rsidTr="0088206D">
        <w:tc>
          <w:tcPr>
            <w:tcW w:w="1080" w:type="dxa"/>
            <w:tcBorders>
              <w:top w:val="single" w:sz="4" w:space="0" w:color="auto"/>
              <w:left w:val="single" w:sz="4" w:space="0" w:color="auto"/>
              <w:bottom w:val="single" w:sz="4" w:space="0" w:color="auto"/>
              <w:right w:val="single" w:sz="4" w:space="0" w:color="auto"/>
            </w:tcBorders>
          </w:tcPr>
          <w:p w14:paraId="28E3D5D2"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15.3.</w:t>
            </w:r>
          </w:p>
        </w:tc>
        <w:tc>
          <w:tcPr>
            <w:tcW w:w="2545" w:type="dxa"/>
            <w:tcBorders>
              <w:top w:val="single" w:sz="4" w:space="0" w:color="auto"/>
              <w:left w:val="single" w:sz="4" w:space="0" w:color="auto"/>
              <w:bottom w:val="single" w:sz="4" w:space="0" w:color="auto"/>
              <w:right w:val="single" w:sz="4" w:space="0" w:color="auto"/>
            </w:tcBorders>
            <w:vAlign w:val="center"/>
          </w:tcPr>
          <w:p w14:paraId="478EAAD0"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Apsilde</w:t>
            </w:r>
          </w:p>
        </w:tc>
        <w:tc>
          <w:tcPr>
            <w:tcW w:w="3255" w:type="dxa"/>
            <w:tcBorders>
              <w:top w:val="single" w:sz="4" w:space="0" w:color="auto"/>
              <w:left w:val="single" w:sz="4" w:space="0" w:color="auto"/>
              <w:bottom w:val="single" w:sz="4" w:space="0" w:color="auto"/>
              <w:right w:val="single" w:sz="4" w:space="0" w:color="auto"/>
            </w:tcBorders>
            <w:vAlign w:val="center"/>
          </w:tcPr>
          <w:p w14:paraId="473BB904"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Priekšējo sēdekļu apsilde</w:t>
            </w:r>
          </w:p>
        </w:tc>
        <w:tc>
          <w:tcPr>
            <w:tcW w:w="2515" w:type="dxa"/>
            <w:tcBorders>
              <w:top w:val="single" w:sz="4" w:space="0" w:color="auto"/>
              <w:left w:val="single" w:sz="4" w:space="0" w:color="auto"/>
              <w:bottom w:val="single" w:sz="4" w:space="0" w:color="auto"/>
              <w:right w:val="single" w:sz="4" w:space="0" w:color="auto"/>
            </w:tcBorders>
            <w:vAlign w:val="center"/>
          </w:tcPr>
          <w:p w14:paraId="5935A4EB"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Priekšējo sēdekļu apsilde</w:t>
            </w:r>
          </w:p>
        </w:tc>
      </w:tr>
      <w:tr w:rsidR="00C410C8" w:rsidRPr="00A56851" w14:paraId="0B1EA09F" w14:textId="77777777" w:rsidTr="0088206D">
        <w:tc>
          <w:tcPr>
            <w:tcW w:w="1080" w:type="dxa"/>
            <w:tcBorders>
              <w:top w:val="single" w:sz="4" w:space="0" w:color="auto"/>
              <w:left w:val="single" w:sz="4" w:space="0" w:color="auto"/>
              <w:bottom w:val="single" w:sz="4" w:space="0" w:color="auto"/>
              <w:right w:val="single" w:sz="4" w:space="0" w:color="auto"/>
            </w:tcBorders>
          </w:tcPr>
          <w:p w14:paraId="22C971AF"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15.4.</w:t>
            </w:r>
          </w:p>
        </w:tc>
        <w:tc>
          <w:tcPr>
            <w:tcW w:w="2545" w:type="dxa"/>
            <w:tcBorders>
              <w:top w:val="single" w:sz="4" w:space="0" w:color="auto"/>
              <w:left w:val="single" w:sz="4" w:space="0" w:color="auto"/>
              <w:bottom w:val="single" w:sz="4" w:space="0" w:color="auto"/>
              <w:right w:val="single" w:sz="4" w:space="0" w:color="auto"/>
            </w:tcBorders>
            <w:vAlign w:val="center"/>
          </w:tcPr>
          <w:p w14:paraId="251B03F1"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Regulēšana</w:t>
            </w:r>
          </w:p>
        </w:tc>
        <w:tc>
          <w:tcPr>
            <w:tcW w:w="3255" w:type="dxa"/>
            <w:tcBorders>
              <w:top w:val="single" w:sz="4" w:space="0" w:color="auto"/>
              <w:left w:val="single" w:sz="4" w:space="0" w:color="auto"/>
              <w:bottom w:val="single" w:sz="4" w:space="0" w:color="auto"/>
              <w:right w:val="single" w:sz="4" w:space="0" w:color="auto"/>
            </w:tcBorders>
            <w:vAlign w:val="center"/>
          </w:tcPr>
          <w:p w14:paraId="18730554"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vadītāja sēdekļa un blakus sēdētāja sēdekļa augstuma un komforta regulēšana </w:t>
            </w:r>
          </w:p>
        </w:tc>
        <w:tc>
          <w:tcPr>
            <w:tcW w:w="2515" w:type="dxa"/>
            <w:tcBorders>
              <w:top w:val="single" w:sz="4" w:space="0" w:color="auto"/>
              <w:left w:val="single" w:sz="4" w:space="0" w:color="auto"/>
              <w:bottom w:val="single" w:sz="4" w:space="0" w:color="auto"/>
              <w:right w:val="single" w:sz="4" w:space="0" w:color="auto"/>
            </w:tcBorders>
            <w:vAlign w:val="center"/>
          </w:tcPr>
          <w:p w14:paraId="0FA013A7"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vadītāja sēdekļa un blakus sēdētāja sēdekļa augstuma un komforta regulēšana </w:t>
            </w:r>
          </w:p>
        </w:tc>
      </w:tr>
      <w:tr w:rsidR="00C410C8" w:rsidRPr="00A56851" w14:paraId="07E5DD53"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3104BB05" w14:textId="77777777" w:rsidR="00C410C8" w:rsidRPr="00A56851" w:rsidRDefault="00C410C8" w:rsidP="0088206D">
            <w:pPr>
              <w:spacing w:line="276" w:lineRule="auto"/>
              <w:ind w:right="95"/>
              <w:jc w:val="center"/>
              <w:rPr>
                <w:rFonts w:ascii="Arial Narrow" w:hAnsi="Arial Narrow" w:cs="Arial"/>
                <w:b/>
                <w:sz w:val="22"/>
                <w:szCs w:val="22"/>
              </w:rPr>
            </w:pPr>
            <w:r w:rsidRPr="00A56851">
              <w:rPr>
                <w:rFonts w:ascii="Arial Narrow" w:hAnsi="Arial Narrow" w:cs="Arial"/>
                <w:b/>
                <w:sz w:val="22"/>
                <w:szCs w:val="22"/>
              </w:rPr>
              <w:t>16.</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877EB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
                <w:sz w:val="22"/>
                <w:szCs w:val="22"/>
              </w:rPr>
              <w:t>Obligātais aprīkojums:</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721417E7" w14:textId="77777777" w:rsidR="00C410C8" w:rsidRPr="00A56851" w:rsidRDefault="00C410C8" w:rsidP="0088206D">
            <w:pPr>
              <w:spacing w:line="276" w:lineRule="auto"/>
              <w:ind w:right="95"/>
              <w:rPr>
                <w:rFonts w:ascii="Arial Narrow" w:hAnsi="Arial Narrow" w:cs="Arial"/>
                <w:b/>
                <w:sz w:val="22"/>
                <w:szCs w:val="22"/>
              </w:rPr>
            </w:pPr>
          </w:p>
        </w:tc>
      </w:tr>
      <w:tr w:rsidR="00C410C8" w:rsidRPr="00A56851" w14:paraId="56184449" w14:textId="77777777" w:rsidTr="0088206D">
        <w:tc>
          <w:tcPr>
            <w:tcW w:w="1080" w:type="dxa"/>
            <w:tcBorders>
              <w:top w:val="single" w:sz="4" w:space="0" w:color="auto"/>
              <w:left w:val="single" w:sz="4" w:space="0" w:color="auto"/>
              <w:bottom w:val="single" w:sz="4" w:space="0" w:color="auto"/>
              <w:right w:val="single" w:sz="4" w:space="0" w:color="auto"/>
            </w:tcBorders>
          </w:tcPr>
          <w:p w14:paraId="18687BEB"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16.1.</w:t>
            </w:r>
          </w:p>
        </w:tc>
        <w:tc>
          <w:tcPr>
            <w:tcW w:w="2545" w:type="dxa"/>
            <w:tcBorders>
              <w:top w:val="single" w:sz="4" w:space="0" w:color="auto"/>
              <w:left w:val="single" w:sz="4" w:space="0" w:color="auto"/>
              <w:bottom w:val="single" w:sz="4" w:space="0" w:color="auto"/>
              <w:right w:val="single" w:sz="4" w:space="0" w:color="auto"/>
            </w:tcBorders>
            <w:vAlign w:val="center"/>
          </w:tcPr>
          <w:p w14:paraId="7B6693C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Bremzes</w:t>
            </w:r>
          </w:p>
        </w:tc>
        <w:tc>
          <w:tcPr>
            <w:tcW w:w="3255" w:type="dxa"/>
            <w:tcBorders>
              <w:top w:val="single" w:sz="4" w:space="0" w:color="auto"/>
              <w:left w:val="single" w:sz="4" w:space="0" w:color="auto"/>
              <w:bottom w:val="single" w:sz="4" w:space="0" w:color="auto"/>
              <w:right w:val="single" w:sz="4" w:space="0" w:color="auto"/>
            </w:tcBorders>
            <w:vAlign w:val="center"/>
          </w:tcPr>
          <w:p w14:paraId="294015F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ar ABS</w:t>
            </w:r>
          </w:p>
        </w:tc>
        <w:tc>
          <w:tcPr>
            <w:tcW w:w="2515" w:type="dxa"/>
            <w:tcBorders>
              <w:top w:val="single" w:sz="4" w:space="0" w:color="auto"/>
              <w:left w:val="single" w:sz="4" w:space="0" w:color="auto"/>
              <w:bottom w:val="single" w:sz="4" w:space="0" w:color="auto"/>
              <w:right w:val="single" w:sz="4" w:space="0" w:color="auto"/>
            </w:tcBorders>
            <w:vAlign w:val="center"/>
          </w:tcPr>
          <w:p w14:paraId="1A980C30"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ar ABS</w:t>
            </w:r>
          </w:p>
        </w:tc>
      </w:tr>
      <w:tr w:rsidR="00C410C8" w:rsidRPr="00A56851" w14:paraId="010E7C36" w14:textId="77777777" w:rsidTr="0088206D">
        <w:tc>
          <w:tcPr>
            <w:tcW w:w="1080" w:type="dxa"/>
            <w:tcBorders>
              <w:top w:val="single" w:sz="4" w:space="0" w:color="auto"/>
              <w:left w:val="single" w:sz="4" w:space="0" w:color="auto"/>
              <w:bottom w:val="single" w:sz="4" w:space="0" w:color="auto"/>
              <w:right w:val="single" w:sz="4" w:space="0" w:color="auto"/>
            </w:tcBorders>
          </w:tcPr>
          <w:p w14:paraId="7C007CDB"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16.2.</w:t>
            </w:r>
          </w:p>
        </w:tc>
        <w:tc>
          <w:tcPr>
            <w:tcW w:w="2545" w:type="dxa"/>
            <w:tcBorders>
              <w:top w:val="single" w:sz="4" w:space="0" w:color="auto"/>
              <w:left w:val="single" w:sz="4" w:space="0" w:color="auto"/>
              <w:bottom w:val="single" w:sz="4" w:space="0" w:color="auto"/>
              <w:right w:val="single" w:sz="4" w:space="0" w:color="auto"/>
            </w:tcBorders>
            <w:vAlign w:val="center"/>
          </w:tcPr>
          <w:p w14:paraId="39C2E3AE"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 xml:space="preserve">Atslēga </w:t>
            </w:r>
          </w:p>
        </w:tc>
        <w:tc>
          <w:tcPr>
            <w:tcW w:w="3255" w:type="dxa"/>
            <w:tcBorders>
              <w:top w:val="single" w:sz="4" w:space="0" w:color="auto"/>
              <w:left w:val="single" w:sz="4" w:space="0" w:color="auto"/>
              <w:bottom w:val="single" w:sz="4" w:space="0" w:color="auto"/>
              <w:right w:val="single" w:sz="4" w:space="0" w:color="auto"/>
            </w:tcBorders>
            <w:vAlign w:val="center"/>
          </w:tcPr>
          <w:p w14:paraId="04A56973"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centrāla atslēga, imobilaizers, pretaizbraukšanas signalizācija, salona aizsardzība ar pults vadību</w:t>
            </w:r>
          </w:p>
        </w:tc>
        <w:tc>
          <w:tcPr>
            <w:tcW w:w="2515" w:type="dxa"/>
            <w:tcBorders>
              <w:top w:val="single" w:sz="4" w:space="0" w:color="auto"/>
              <w:left w:val="single" w:sz="4" w:space="0" w:color="auto"/>
              <w:bottom w:val="single" w:sz="4" w:space="0" w:color="auto"/>
              <w:right w:val="single" w:sz="4" w:space="0" w:color="auto"/>
            </w:tcBorders>
            <w:vAlign w:val="center"/>
          </w:tcPr>
          <w:p w14:paraId="58CB0F15"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centrāla atslēga, imobilaizers, pretaizbraukšanas signalizācija, salona aizsardzība ar pults vadību</w:t>
            </w:r>
          </w:p>
        </w:tc>
      </w:tr>
      <w:tr w:rsidR="00C410C8" w:rsidRPr="00A56851" w14:paraId="1C828631" w14:textId="77777777" w:rsidTr="0088206D">
        <w:tc>
          <w:tcPr>
            <w:tcW w:w="1080" w:type="dxa"/>
            <w:tcBorders>
              <w:top w:val="single" w:sz="4" w:space="0" w:color="auto"/>
              <w:left w:val="single" w:sz="4" w:space="0" w:color="auto"/>
              <w:bottom w:val="single" w:sz="4" w:space="0" w:color="auto"/>
              <w:right w:val="single" w:sz="4" w:space="0" w:color="auto"/>
            </w:tcBorders>
          </w:tcPr>
          <w:p w14:paraId="23BFE675"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16.3.</w:t>
            </w:r>
          </w:p>
        </w:tc>
        <w:tc>
          <w:tcPr>
            <w:tcW w:w="2545" w:type="dxa"/>
            <w:tcBorders>
              <w:top w:val="single" w:sz="4" w:space="0" w:color="auto"/>
              <w:left w:val="single" w:sz="4" w:space="0" w:color="auto"/>
              <w:bottom w:val="single" w:sz="4" w:space="0" w:color="auto"/>
              <w:right w:val="single" w:sz="4" w:space="0" w:color="auto"/>
            </w:tcBorders>
            <w:vAlign w:val="center"/>
          </w:tcPr>
          <w:p w14:paraId="13F8CAE2"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Durvju logu mehānisms</w:t>
            </w:r>
          </w:p>
        </w:tc>
        <w:tc>
          <w:tcPr>
            <w:tcW w:w="3255" w:type="dxa"/>
            <w:tcBorders>
              <w:top w:val="single" w:sz="4" w:space="0" w:color="auto"/>
              <w:left w:val="single" w:sz="4" w:space="0" w:color="auto"/>
              <w:bottom w:val="single" w:sz="4" w:space="0" w:color="auto"/>
              <w:right w:val="single" w:sz="4" w:space="0" w:color="auto"/>
            </w:tcBorders>
            <w:vAlign w:val="center"/>
          </w:tcPr>
          <w:p w14:paraId="4A8BFDCE"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elektriski vadāmi priekšējo un aizmugurējo logu pacēlāji</w:t>
            </w:r>
          </w:p>
        </w:tc>
        <w:tc>
          <w:tcPr>
            <w:tcW w:w="2515" w:type="dxa"/>
            <w:tcBorders>
              <w:top w:val="single" w:sz="4" w:space="0" w:color="auto"/>
              <w:left w:val="single" w:sz="4" w:space="0" w:color="auto"/>
              <w:bottom w:val="single" w:sz="4" w:space="0" w:color="auto"/>
              <w:right w:val="single" w:sz="4" w:space="0" w:color="auto"/>
            </w:tcBorders>
            <w:vAlign w:val="center"/>
          </w:tcPr>
          <w:p w14:paraId="7794A4C8"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elektriski vadāmi priekšējo un aizmugurējo logu pacēlāji</w:t>
            </w:r>
          </w:p>
        </w:tc>
      </w:tr>
      <w:tr w:rsidR="00C410C8" w:rsidRPr="00A56851" w14:paraId="1CE658BF" w14:textId="77777777" w:rsidTr="0088206D">
        <w:tc>
          <w:tcPr>
            <w:tcW w:w="1080" w:type="dxa"/>
            <w:tcBorders>
              <w:top w:val="single" w:sz="4" w:space="0" w:color="auto"/>
              <w:left w:val="single" w:sz="4" w:space="0" w:color="auto"/>
              <w:bottom w:val="single" w:sz="4" w:space="0" w:color="auto"/>
              <w:right w:val="single" w:sz="4" w:space="0" w:color="auto"/>
            </w:tcBorders>
          </w:tcPr>
          <w:p w14:paraId="5662D141"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16.4.</w:t>
            </w:r>
          </w:p>
        </w:tc>
        <w:tc>
          <w:tcPr>
            <w:tcW w:w="2545" w:type="dxa"/>
            <w:tcBorders>
              <w:top w:val="single" w:sz="4" w:space="0" w:color="auto"/>
              <w:left w:val="single" w:sz="4" w:space="0" w:color="auto"/>
              <w:bottom w:val="single" w:sz="4" w:space="0" w:color="auto"/>
              <w:right w:val="single" w:sz="4" w:space="0" w:color="auto"/>
            </w:tcBorders>
            <w:vAlign w:val="center"/>
          </w:tcPr>
          <w:p w14:paraId="28028115"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Sānu spoguļi</w:t>
            </w:r>
          </w:p>
        </w:tc>
        <w:tc>
          <w:tcPr>
            <w:tcW w:w="3255" w:type="dxa"/>
            <w:tcBorders>
              <w:top w:val="single" w:sz="4" w:space="0" w:color="auto"/>
              <w:left w:val="single" w:sz="4" w:space="0" w:color="auto"/>
              <w:bottom w:val="single" w:sz="4" w:space="0" w:color="auto"/>
              <w:right w:val="single" w:sz="4" w:space="0" w:color="auto"/>
            </w:tcBorders>
            <w:vAlign w:val="center"/>
          </w:tcPr>
          <w:p w14:paraId="031ECDA3"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elektriski regulējami, apsildāmi ārējie atpakaļskata spoguļi</w:t>
            </w:r>
          </w:p>
        </w:tc>
        <w:tc>
          <w:tcPr>
            <w:tcW w:w="2515" w:type="dxa"/>
            <w:tcBorders>
              <w:top w:val="single" w:sz="4" w:space="0" w:color="auto"/>
              <w:left w:val="single" w:sz="4" w:space="0" w:color="auto"/>
              <w:bottom w:val="single" w:sz="4" w:space="0" w:color="auto"/>
              <w:right w:val="single" w:sz="4" w:space="0" w:color="auto"/>
            </w:tcBorders>
            <w:vAlign w:val="center"/>
          </w:tcPr>
          <w:p w14:paraId="4FC392DF"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elektriski regulējami, apsildāmi ārējie atpakaļskata spoguļi</w:t>
            </w:r>
          </w:p>
        </w:tc>
      </w:tr>
      <w:tr w:rsidR="00C410C8" w:rsidRPr="00A56851" w14:paraId="7A43D2E7" w14:textId="77777777" w:rsidTr="0088206D">
        <w:tc>
          <w:tcPr>
            <w:tcW w:w="1080" w:type="dxa"/>
            <w:tcBorders>
              <w:top w:val="single" w:sz="4" w:space="0" w:color="auto"/>
              <w:left w:val="single" w:sz="4" w:space="0" w:color="auto"/>
              <w:bottom w:val="single" w:sz="4" w:space="0" w:color="auto"/>
              <w:right w:val="single" w:sz="4" w:space="0" w:color="auto"/>
            </w:tcBorders>
          </w:tcPr>
          <w:p w14:paraId="4BE758CC"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16.5.</w:t>
            </w:r>
          </w:p>
        </w:tc>
        <w:tc>
          <w:tcPr>
            <w:tcW w:w="2545" w:type="dxa"/>
            <w:tcBorders>
              <w:top w:val="single" w:sz="4" w:space="0" w:color="auto"/>
              <w:left w:val="single" w:sz="4" w:space="0" w:color="auto"/>
              <w:bottom w:val="single" w:sz="4" w:space="0" w:color="auto"/>
              <w:right w:val="single" w:sz="4" w:space="0" w:color="auto"/>
            </w:tcBorders>
            <w:vAlign w:val="center"/>
          </w:tcPr>
          <w:p w14:paraId="054679E8"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Drošības aprīkojums</w:t>
            </w:r>
          </w:p>
        </w:tc>
        <w:tc>
          <w:tcPr>
            <w:tcW w:w="3255" w:type="dxa"/>
            <w:tcBorders>
              <w:top w:val="single" w:sz="4" w:space="0" w:color="auto"/>
              <w:left w:val="single" w:sz="4" w:space="0" w:color="auto"/>
              <w:bottom w:val="single" w:sz="4" w:space="0" w:color="auto"/>
              <w:right w:val="single" w:sz="4" w:space="0" w:color="auto"/>
            </w:tcBorders>
            <w:vAlign w:val="center"/>
          </w:tcPr>
          <w:p w14:paraId="7BBF6D0E"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Vismaz 7 drošības spilveni</w:t>
            </w:r>
          </w:p>
        </w:tc>
        <w:tc>
          <w:tcPr>
            <w:tcW w:w="2515" w:type="dxa"/>
            <w:tcBorders>
              <w:top w:val="single" w:sz="4" w:space="0" w:color="auto"/>
              <w:left w:val="single" w:sz="4" w:space="0" w:color="auto"/>
              <w:bottom w:val="single" w:sz="4" w:space="0" w:color="auto"/>
              <w:right w:val="single" w:sz="4" w:space="0" w:color="auto"/>
            </w:tcBorders>
            <w:vAlign w:val="center"/>
          </w:tcPr>
          <w:p w14:paraId="79C79FA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7 drošības spilveni</w:t>
            </w:r>
          </w:p>
        </w:tc>
      </w:tr>
      <w:tr w:rsidR="00C410C8" w:rsidRPr="00A56851" w14:paraId="4D2C5865" w14:textId="77777777" w:rsidTr="0088206D">
        <w:tc>
          <w:tcPr>
            <w:tcW w:w="1080" w:type="dxa"/>
            <w:tcBorders>
              <w:top w:val="single" w:sz="4" w:space="0" w:color="auto"/>
              <w:left w:val="single" w:sz="4" w:space="0" w:color="auto"/>
              <w:bottom w:val="single" w:sz="4" w:space="0" w:color="auto"/>
              <w:right w:val="single" w:sz="4" w:space="0" w:color="auto"/>
            </w:tcBorders>
          </w:tcPr>
          <w:p w14:paraId="16FEEC05"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t>16.6.</w:t>
            </w:r>
          </w:p>
        </w:tc>
        <w:tc>
          <w:tcPr>
            <w:tcW w:w="2545" w:type="dxa"/>
            <w:tcBorders>
              <w:top w:val="single" w:sz="4" w:space="0" w:color="auto"/>
              <w:left w:val="single" w:sz="4" w:space="0" w:color="auto"/>
              <w:bottom w:val="single" w:sz="4" w:space="0" w:color="auto"/>
              <w:right w:val="single" w:sz="4" w:space="0" w:color="auto"/>
            </w:tcBorders>
            <w:vAlign w:val="center"/>
          </w:tcPr>
          <w:p w14:paraId="4CB13848"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sz w:val="22"/>
                <w:szCs w:val="22"/>
              </w:rPr>
              <w:t>Klimats</w:t>
            </w:r>
          </w:p>
        </w:tc>
        <w:tc>
          <w:tcPr>
            <w:tcW w:w="3255" w:type="dxa"/>
            <w:tcBorders>
              <w:top w:val="single" w:sz="4" w:space="0" w:color="auto"/>
              <w:left w:val="single" w:sz="4" w:space="0" w:color="auto"/>
              <w:bottom w:val="single" w:sz="4" w:space="0" w:color="auto"/>
              <w:right w:val="single" w:sz="4" w:space="0" w:color="auto"/>
            </w:tcBorders>
            <w:vAlign w:val="center"/>
          </w:tcPr>
          <w:p w14:paraId="45C9126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Automātiska klimata kontrole</w:t>
            </w:r>
          </w:p>
        </w:tc>
        <w:tc>
          <w:tcPr>
            <w:tcW w:w="2515" w:type="dxa"/>
            <w:tcBorders>
              <w:top w:val="single" w:sz="4" w:space="0" w:color="auto"/>
              <w:left w:val="single" w:sz="4" w:space="0" w:color="auto"/>
              <w:bottom w:val="single" w:sz="4" w:space="0" w:color="auto"/>
              <w:right w:val="single" w:sz="4" w:space="0" w:color="auto"/>
            </w:tcBorders>
            <w:vAlign w:val="center"/>
          </w:tcPr>
          <w:p w14:paraId="4DD3B0A4"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Automātiska klimata kontrole</w:t>
            </w:r>
          </w:p>
        </w:tc>
      </w:tr>
      <w:tr w:rsidR="00C410C8" w:rsidRPr="00A56851" w14:paraId="1AFF8256" w14:textId="77777777" w:rsidTr="0088206D">
        <w:tc>
          <w:tcPr>
            <w:tcW w:w="1080" w:type="dxa"/>
            <w:tcBorders>
              <w:top w:val="single" w:sz="4" w:space="0" w:color="auto"/>
              <w:left w:val="single" w:sz="4" w:space="0" w:color="auto"/>
              <w:bottom w:val="single" w:sz="4" w:space="0" w:color="auto"/>
              <w:right w:val="single" w:sz="4" w:space="0" w:color="auto"/>
            </w:tcBorders>
          </w:tcPr>
          <w:p w14:paraId="39480C35"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16.7.</w:t>
            </w:r>
          </w:p>
        </w:tc>
        <w:tc>
          <w:tcPr>
            <w:tcW w:w="2545" w:type="dxa"/>
            <w:tcBorders>
              <w:top w:val="single" w:sz="4" w:space="0" w:color="auto"/>
              <w:left w:val="single" w:sz="4" w:space="0" w:color="auto"/>
              <w:bottom w:val="single" w:sz="4" w:space="0" w:color="auto"/>
              <w:right w:val="single" w:sz="4" w:space="0" w:color="auto"/>
            </w:tcBorders>
            <w:vAlign w:val="center"/>
          </w:tcPr>
          <w:p w14:paraId="1C092E37"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Ātruma uzturēšana</w:t>
            </w:r>
          </w:p>
        </w:tc>
        <w:tc>
          <w:tcPr>
            <w:tcW w:w="3255" w:type="dxa"/>
            <w:tcBorders>
              <w:top w:val="single" w:sz="4" w:space="0" w:color="auto"/>
              <w:left w:val="single" w:sz="4" w:space="0" w:color="auto"/>
              <w:bottom w:val="single" w:sz="4" w:space="0" w:color="auto"/>
              <w:right w:val="single" w:sz="4" w:space="0" w:color="auto"/>
            </w:tcBorders>
            <w:vAlign w:val="center"/>
          </w:tcPr>
          <w:p w14:paraId="273EA91B" w14:textId="77777777" w:rsidR="00C410C8" w:rsidRPr="00A56851" w:rsidRDefault="00C410C8" w:rsidP="0088206D">
            <w:pPr>
              <w:pStyle w:val="BodyText"/>
              <w:spacing w:line="276" w:lineRule="auto"/>
              <w:ind w:right="95"/>
              <w:rPr>
                <w:rFonts w:ascii="Arial Narrow" w:hAnsi="Arial Narrow" w:cs="Arial"/>
                <w:bCs/>
                <w:strike/>
                <w:sz w:val="22"/>
                <w:szCs w:val="22"/>
              </w:rPr>
            </w:pPr>
            <w:r w:rsidRPr="00A56851">
              <w:rPr>
                <w:rFonts w:ascii="Arial Narrow" w:hAnsi="Arial Narrow" w:cs="Arial"/>
                <w:bCs/>
                <w:sz w:val="22"/>
                <w:szCs w:val="22"/>
              </w:rPr>
              <w:t>Kruīza kontrole</w:t>
            </w:r>
          </w:p>
        </w:tc>
        <w:tc>
          <w:tcPr>
            <w:tcW w:w="2515" w:type="dxa"/>
            <w:tcBorders>
              <w:top w:val="single" w:sz="4" w:space="0" w:color="auto"/>
              <w:left w:val="single" w:sz="4" w:space="0" w:color="auto"/>
              <w:bottom w:val="single" w:sz="4" w:space="0" w:color="auto"/>
              <w:right w:val="single" w:sz="4" w:space="0" w:color="auto"/>
            </w:tcBorders>
            <w:vAlign w:val="center"/>
          </w:tcPr>
          <w:p w14:paraId="29EA4255"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Kruīza kontrole</w:t>
            </w:r>
          </w:p>
        </w:tc>
      </w:tr>
      <w:tr w:rsidR="00C410C8" w:rsidRPr="00A56851" w14:paraId="5299E163" w14:textId="77777777" w:rsidTr="0088206D">
        <w:tc>
          <w:tcPr>
            <w:tcW w:w="1080" w:type="dxa"/>
            <w:tcBorders>
              <w:top w:val="single" w:sz="4" w:space="0" w:color="auto"/>
              <w:left w:val="single" w:sz="4" w:space="0" w:color="auto"/>
              <w:bottom w:val="single" w:sz="4" w:space="0" w:color="auto"/>
              <w:right w:val="single" w:sz="4" w:space="0" w:color="auto"/>
            </w:tcBorders>
          </w:tcPr>
          <w:p w14:paraId="5737CD58"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t>16.8.</w:t>
            </w:r>
          </w:p>
        </w:tc>
        <w:tc>
          <w:tcPr>
            <w:tcW w:w="2545" w:type="dxa"/>
            <w:tcBorders>
              <w:top w:val="single" w:sz="4" w:space="0" w:color="auto"/>
              <w:left w:val="single" w:sz="4" w:space="0" w:color="auto"/>
              <w:bottom w:val="single" w:sz="4" w:space="0" w:color="auto"/>
              <w:right w:val="single" w:sz="4" w:space="0" w:color="auto"/>
            </w:tcBorders>
            <w:vAlign w:val="center"/>
          </w:tcPr>
          <w:p w14:paraId="12CD9A57"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sz w:val="22"/>
                <w:szCs w:val="22"/>
              </w:rPr>
              <w:t>Audiosistēma</w:t>
            </w:r>
          </w:p>
        </w:tc>
        <w:tc>
          <w:tcPr>
            <w:tcW w:w="3255" w:type="dxa"/>
            <w:tcBorders>
              <w:top w:val="single" w:sz="4" w:space="0" w:color="auto"/>
              <w:left w:val="single" w:sz="4" w:space="0" w:color="auto"/>
              <w:bottom w:val="single" w:sz="4" w:space="0" w:color="auto"/>
              <w:right w:val="single" w:sz="4" w:space="0" w:color="auto"/>
            </w:tcBorders>
            <w:vAlign w:val="center"/>
          </w:tcPr>
          <w:p w14:paraId="74A6A843"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bCs/>
                <w:color w:val="000000"/>
                <w:sz w:val="22"/>
                <w:szCs w:val="22"/>
              </w:rPr>
              <w:t>rūpnīcas radio sistēma ar USB pieslēgligzdu vai SD kartes ligzdu, B</w:t>
            </w:r>
            <w:r w:rsidRPr="00A56851">
              <w:rPr>
                <w:rFonts w:ascii="Arial Narrow" w:hAnsi="Arial Narrow" w:cs="Arial"/>
                <w:bCs/>
                <w:sz w:val="22"/>
                <w:szCs w:val="22"/>
              </w:rPr>
              <w:t>luetooth instalāciju</w:t>
            </w:r>
          </w:p>
        </w:tc>
        <w:tc>
          <w:tcPr>
            <w:tcW w:w="2515" w:type="dxa"/>
            <w:tcBorders>
              <w:top w:val="single" w:sz="4" w:space="0" w:color="auto"/>
              <w:left w:val="single" w:sz="4" w:space="0" w:color="auto"/>
              <w:bottom w:val="single" w:sz="4" w:space="0" w:color="auto"/>
              <w:right w:val="single" w:sz="4" w:space="0" w:color="auto"/>
            </w:tcBorders>
            <w:vAlign w:val="center"/>
          </w:tcPr>
          <w:p w14:paraId="3891F612"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bCs/>
                <w:color w:val="000000"/>
                <w:sz w:val="22"/>
                <w:szCs w:val="22"/>
              </w:rPr>
              <w:t>rūpnīcas radio sistēma ar USB pieslēgligzdu AUX-IN ligzdu, B</w:t>
            </w:r>
            <w:r w:rsidRPr="00A56851">
              <w:rPr>
                <w:rFonts w:ascii="Arial Narrow" w:hAnsi="Arial Narrow" w:cs="Arial"/>
                <w:bCs/>
                <w:sz w:val="22"/>
                <w:szCs w:val="22"/>
              </w:rPr>
              <w:t>luetooth instalāciju</w:t>
            </w:r>
          </w:p>
        </w:tc>
      </w:tr>
      <w:tr w:rsidR="00C410C8" w:rsidRPr="00A56851" w14:paraId="4B3E39EC" w14:textId="77777777" w:rsidTr="0088206D">
        <w:trPr>
          <w:trHeight w:val="481"/>
        </w:trPr>
        <w:tc>
          <w:tcPr>
            <w:tcW w:w="1080" w:type="dxa"/>
            <w:tcBorders>
              <w:top w:val="single" w:sz="4" w:space="0" w:color="auto"/>
              <w:left w:val="single" w:sz="4" w:space="0" w:color="auto"/>
              <w:bottom w:val="single" w:sz="4" w:space="0" w:color="auto"/>
              <w:right w:val="single" w:sz="4" w:space="0" w:color="auto"/>
            </w:tcBorders>
          </w:tcPr>
          <w:p w14:paraId="74686C6D"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t>16.9.</w:t>
            </w:r>
          </w:p>
        </w:tc>
        <w:tc>
          <w:tcPr>
            <w:tcW w:w="2545" w:type="dxa"/>
            <w:tcBorders>
              <w:top w:val="single" w:sz="4" w:space="0" w:color="auto"/>
              <w:left w:val="single" w:sz="4" w:space="0" w:color="auto"/>
              <w:bottom w:val="single" w:sz="4" w:space="0" w:color="auto"/>
              <w:right w:val="single" w:sz="4" w:space="0" w:color="auto"/>
            </w:tcBorders>
            <w:vAlign w:val="center"/>
          </w:tcPr>
          <w:p w14:paraId="65148D27"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sz w:val="22"/>
                <w:szCs w:val="22"/>
              </w:rPr>
              <w:t>Grīdas paklāji</w:t>
            </w:r>
          </w:p>
        </w:tc>
        <w:tc>
          <w:tcPr>
            <w:tcW w:w="3255" w:type="dxa"/>
            <w:tcBorders>
              <w:top w:val="single" w:sz="4" w:space="0" w:color="auto"/>
              <w:left w:val="single" w:sz="4" w:space="0" w:color="auto"/>
              <w:bottom w:val="single" w:sz="4" w:space="0" w:color="auto"/>
              <w:right w:val="single" w:sz="4" w:space="0" w:color="auto"/>
            </w:tcBorders>
            <w:vAlign w:val="center"/>
          </w:tcPr>
          <w:p w14:paraId="6077FF3C"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gumijas materiāla</w:t>
            </w:r>
          </w:p>
        </w:tc>
        <w:tc>
          <w:tcPr>
            <w:tcW w:w="2515" w:type="dxa"/>
            <w:tcBorders>
              <w:top w:val="single" w:sz="4" w:space="0" w:color="auto"/>
              <w:left w:val="single" w:sz="4" w:space="0" w:color="auto"/>
              <w:bottom w:val="single" w:sz="4" w:space="0" w:color="auto"/>
              <w:right w:val="single" w:sz="4" w:space="0" w:color="auto"/>
            </w:tcBorders>
            <w:vAlign w:val="center"/>
          </w:tcPr>
          <w:p w14:paraId="76879A7A"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gumijas materiāla</w:t>
            </w:r>
          </w:p>
        </w:tc>
      </w:tr>
      <w:tr w:rsidR="00C410C8" w:rsidRPr="00A56851" w14:paraId="49754B2D" w14:textId="77777777" w:rsidTr="0088206D">
        <w:tc>
          <w:tcPr>
            <w:tcW w:w="1080" w:type="dxa"/>
            <w:tcBorders>
              <w:top w:val="single" w:sz="4" w:space="0" w:color="auto"/>
              <w:left w:val="single" w:sz="4" w:space="0" w:color="auto"/>
              <w:bottom w:val="single" w:sz="4" w:space="0" w:color="auto"/>
              <w:right w:val="single" w:sz="4" w:space="0" w:color="auto"/>
            </w:tcBorders>
          </w:tcPr>
          <w:p w14:paraId="2D40F976"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16.10.</w:t>
            </w:r>
          </w:p>
        </w:tc>
        <w:tc>
          <w:tcPr>
            <w:tcW w:w="2545" w:type="dxa"/>
            <w:tcBorders>
              <w:top w:val="single" w:sz="4" w:space="0" w:color="auto"/>
              <w:left w:val="single" w:sz="4" w:space="0" w:color="auto"/>
              <w:bottom w:val="single" w:sz="4" w:space="0" w:color="auto"/>
              <w:right w:val="single" w:sz="4" w:space="0" w:color="auto"/>
            </w:tcBorders>
            <w:vAlign w:val="center"/>
          </w:tcPr>
          <w:p w14:paraId="30AEFED5"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Stūre</w:t>
            </w:r>
          </w:p>
        </w:tc>
        <w:tc>
          <w:tcPr>
            <w:tcW w:w="3255" w:type="dxa"/>
            <w:tcBorders>
              <w:top w:val="single" w:sz="4" w:space="0" w:color="auto"/>
              <w:left w:val="single" w:sz="4" w:space="0" w:color="auto"/>
              <w:bottom w:val="single" w:sz="4" w:space="0" w:color="auto"/>
              <w:right w:val="single" w:sz="4" w:space="0" w:color="auto"/>
            </w:tcBorders>
            <w:vAlign w:val="center"/>
          </w:tcPr>
          <w:p w14:paraId="4472F87C"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Cs/>
                <w:sz w:val="22"/>
                <w:szCs w:val="22"/>
              </w:rPr>
              <w:t>regulējama augstumā un dziļumā, ar ādas apdari un stūres pastiprinātāju, multifunkcionāla</w:t>
            </w:r>
          </w:p>
        </w:tc>
        <w:tc>
          <w:tcPr>
            <w:tcW w:w="2515" w:type="dxa"/>
            <w:tcBorders>
              <w:top w:val="single" w:sz="4" w:space="0" w:color="auto"/>
              <w:left w:val="single" w:sz="4" w:space="0" w:color="auto"/>
              <w:bottom w:val="single" w:sz="4" w:space="0" w:color="auto"/>
              <w:right w:val="single" w:sz="4" w:space="0" w:color="auto"/>
            </w:tcBorders>
            <w:vAlign w:val="center"/>
          </w:tcPr>
          <w:p w14:paraId="09B3955A"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regulējama augstumā un dziļumā, ar ādas apdari un stūres pastiprinātāju, multifunkcionāla</w:t>
            </w:r>
          </w:p>
        </w:tc>
      </w:tr>
      <w:tr w:rsidR="00C410C8" w:rsidRPr="00A56851" w14:paraId="3E878239" w14:textId="77777777" w:rsidTr="0088206D">
        <w:tc>
          <w:tcPr>
            <w:tcW w:w="1080" w:type="dxa"/>
            <w:tcBorders>
              <w:top w:val="single" w:sz="4" w:space="0" w:color="auto"/>
              <w:left w:val="single" w:sz="4" w:space="0" w:color="auto"/>
              <w:bottom w:val="single" w:sz="4" w:space="0" w:color="auto"/>
              <w:right w:val="single" w:sz="4" w:space="0" w:color="auto"/>
            </w:tcBorders>
          </w:tcPr>
          <w:p w14:paraId="33D1E101"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16.11.</w:t>
            </w:r>
          </w:p>
        </w:tc>
        <w:tc>
          <w:tcPr>
            <w:tcW w:w="2545" w:type="dxa"/>
            <w:tcBorders>
              <w:top w:val="single" w:sz="4" w:space="0" w:color="auto"/>
              <w:left w:val="single" w:sz="4" w:space="0" w:color="auto"/>
              <w:bottom w:val="single" w:sz="4" w:space="0" w:color="auto"/>
              <w:right w:val="single" w:sz="4" w:space="0" w:color="auto"/>
            </w:tcBorders>
            <w:vAlign w:val="center"/>
          </w:tcPr>
          <w:p w14:paraId="15B1AD2C"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Papildus redzamība</w:t>
            </w:r>
          </w:p>
        </w:tc>
        <w:tc>
          <w:tcPr>
            <w:tcW w:w="3255" w:type="dxa"/>
            <w:tcBorders>
              <w:top w:val="single" w:sz="4" w:space="0" w:color="auto"/>
              <w:left w:val="single" w:sz="4" w:space="0" w:color="auto"/>
              <w:bottom w:val="single" w:sz="4" w:space="0" w:color="auto"/>
              <w:right w:val="single" w:sz="4" w:space="0" w:color="auto"/>
            </w:tcBorders>
            <w:vAlign w:val="center"/>
          </w:tcPr>
          <w:p w14:paraId="5C4D213D"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Cs/>
                <w:sz w:val="22"/>
                <w:szCs w:val="22"/>
              </w:rPr>
              <w:t xml:space="preserve">Priekšējie un aizmugurējie miglas lukturi, </w:t>
            </w:r>
            <w:r w:rsidRPr="00A56851">
              <w:rPr>
                <w:rFonts w:ascii="Arial Narrow" w:hAnsi="Arial Narrow" w:cs="Arial"/>
                <w:color w:val="000000"/>
                <w:sz w:val="22"/>
                <w:szCs w:val="22"/>
              </w:rPr>
              <w:t>priekšā sānu apgaismojums pagriezienu veikšanai</w:t>
            </w:r>
          </w:p>
        </w:tc>
        <w:tc>
          <w:tcPr>
            <w:tcW w:w="2515" w:type="dxa"/>
            <w:tcBorders>
              <w:top w:val="single" w:sz="4" w:space="0" w:color="auto"/>
              <w:left w:val="single" w:sz="4" w:space="0" w:color="auto"/>
              <w:bottom w:val="single" w:sz="4" w:space="0" w:color="auto"/>
              <w:right w:val="single" w:sz="4" w:space="0" w:color="auto"/>
            </w:tcBorders>
            <w:vAlign w:val="center"/>
          </w:tcPr>
          <w:p w14:paraId="1600FA1A"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 xml:space="preserve">Priekšējie un aizmugurējie miglas lukturi, </w:t>
            </w:r>
            <w:r w:rsidRPr="00A56851">
              <w:rPr>
                <w:rFonts w:ascii="Arial Narrow" w:hAnsi="Arial Narrow" w:cs="Arial"/>
                <w:color w:val="000000"/>
                <w:sz w:val="22"/>
                <w:szCs w:val="22"/>
              </w:rPr>
              <w:t>priekšā sānu apgaismojums pagriezienu veikšanai</w:t>
            </w:r>
          </w:p>
        </w:tc>
      </w:tr>
      <w:tr w:rsidR="00C410C8" w:rsidRPr="00A56851" w14:paraId="3FE28964" w14:textId="77777777" w:rsidTr="0088206D">
        <w:tc>
          <w:tcPr>
            <w:tcW w:w="1080" w:type="dxa"/>
            <w:tcBorders>
              <w:top w:val="single" w:sz="4" w:space="0" w:color="auto"/>
              <w:left w:val="single" w:sz="4" w:space="0" w:color="auto"/>
              <w:bottom w:val="single" w:sz="4" w:space="0" w:color="auto"/>
              <w:right w:val="single" w:sz="4" w:space="0" w:color="auto"/>
            </w:tcBorders>
          </w:tcPr>
          <w:p w14:paraId="6F9BA92F"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16.12.</w:t>
            </w:r>
          </w:p>
        </w:tc>
        <w:tc>
          <w:tcPr>
            <w:tcW w:w="2545" w:type="dxa"/>
            <w:tcBorders>
              <w:top w:val="single" w:sz="4" w:space="0" w:color="auto"/>
              <w:left w:val="single" w:sz="4" w:space="0" w:color="auto"/>
              <w:bottom w:val="single" w:sz="4" w:space="0" w:color="auto"/>
              <w:right w:val="single" w:sz="4" w:space="0" w:color="auto"/>
            </w:tcBorders>
            <w:vAlign w:val="center"/>
          </w:tcPr>
          <w:p w14:paraId="41B6602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Sensori</w:t>
            </w:r>
          </w:p>
        </w:tc>
        <w:tc>
          <w:tcPr>
            <w:tcW w:w="3255" w:type="dxa"/>
            <w:tcBorders>
              <w:top w:val="single" w:sz="4" w:space="0" w:color="auto"/>
              <w:left w:val="single" w:sz="4" w:space="0" w:color="auto"/>
              <w:bottom w:val="single" w:sz="4" w:space="0" w:color="auto"/>
              <w:right w:val="single" w:sz="4" w:space="0" w:color="auto"/>
            </w:tcBorders>
            <w:vAlign w:val="center"/>
          </w:tcPr>
          <w:p w14:paraId="0C942146"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Cs/>
                <w:sz w:val="22"/>
                <w:szCs w:val="22"/>
              </w:rPr>
              <w:t>Lietus sensors</w:t>
            </w:r>
          </w:p>
        </w:tc>
        <w:tc>
          <w:tcPr>
            <w:tcW w:w="2515" w:type="dxa"/>
            <w:tcBorders>
              <w:top w:val="single" w:sz="4" w:space="0" w:color="auto"/>
              <w:left w:val="single" w:sz="4" w:space="0" w:color="auto"/>
              <w:bottom w:val="single" w:sz="4" w:space="0" w:color="auto"/>
              <w:right w:val="single" w:sz="4" w:space="0" w:color="auto"/>
            </w:tcBorders>
            <w:vAlign w:val="center"/>
          </w:tcPr>
          <w:p w14:paraId="29CD312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Lietus sensors</w:t>
            </w:r>
          </w:p>
        </w:tc>
      </w:tr>
      <w:tr w:rsidR="00C410C8" w:rsidRPr="00A56851" w14:paraId="4A73B46F" w14:textId="77777777" w:rsidTr="0088206D">
        <w:tc>
          <w:tcPr>
            <w:tcW w:w="1080" w:type="dxa"/>
            <w:tcBorders>
              <w:top w:val="single" w:sz="4" w:space="0" w:color="auto"/>
              <w:left w:val="single" w:sz="4" w:space="0" w:color="auto"/>
              <w:bottom w:val="single" w:sz="4" w:space="0" w:color="auto"/>
              <w:right w:val="single" w:sz="4" w:space="0" w:color="auto"/>
            </w:tcBorders>
          </w:tcPr>
          <w:p w14:paraId="70BDA953"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16.13.</w:t>
            </w:r>
          </w:p>
        </w:tc>
        <w:tc>
          <w:tcPr>
            <w:tcW w:w="2545" w:type="dxa"/>
            <w:tcBorders>
              <w:top w:val="single" w:sz="4" w:space="0" w:color="auto"/>
              <w:left w:val="single" w:sz="4" w:space="0" w:color="auto"/>
              <w:bottom w:val="single" w:sz="4" w:space="0" w:color="auto"/>
              <w:right w:val="single" w:sz="4" w:space="0" w:color="auto"/>
            </w:tcBorders>
            <w:vAlign w:val="center"/>
          </w:tcPr>
          <w:p w14:paraId="3715D9DA"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Atpakaļskata spogulis</w:t>
            </w:r>
          </w:p>
        </w:tc>
        <w:tc>
          <w:tcPr>
            <w:tcW w:w="3255" w:type="dxa"/>
            <w:tcBorders>
              <w:top w:val="single" w:sz="4" w:space="0" w:color="auto"/>
              <w:left w:val="single" w:sz="4" w:space="0" w:color="auto"/>
              <w:bottom w:val="single" w:sz="4" w:space="0" w:color="auto"/>
              <w:right w:val="single" w:sz="4" w:space="0" w:color="auto"/>
            </w:tcBorders>
            <w:vAlign w:val="center"/>
          </w:tcPr>
          <w:p w14:paraId="5C534E0B"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Cs/>
                <w:sz w:val="22"/>
                <w:szCs w:val="22"/>
              </w:rPr>
              <w:t>Automātiski aptumšojošs salona atpakaļskata spogulis</w:t>
            </w:r>
          </w:p>
        </w:tc>
        <w:tc>
          <w:tcPr>
            <w:tcW w:w="2515" w:type="dxa"/>
            <w:tcBorders>
              <w:top w:val="single" w:sz="4" w:space="0" w:color="auto"/>
              <w:left w:val="single" w:sz="4" w:space="0" w:color="auto"/>
              <w:bottom w:val="single" w:sz="4" w:space="0" w:color="auto"/>
              <w:right w:val="single" w:sz="4" w:space="0" w:color="auto"/>
            </w:tcBorders>
            <w:vAlign w:val="center"/>
          </w:tcPr>
          <w:p w14:paraId="02E5F1A3"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Automātiski aptumšojošs salona atpakaļskata spogulis</w:t>
            </w:r>
          </w:p>
        </w:tc>
      </w:tr>
      <w:tr w:rsidR="00C410C8" w:rsidRPr="00A56851" w14:paraId="25C788B4" w14:textId="77777777" w:rsidTr="0088206D">
        <w:tc>
          <w:tcPr>
            <w:tcW w:w="1080" w:type="dxa"/>
            <w:tcBorders>
              <w:top w:val="single" w:sz="4" w:space="0" w:color="auto"/>
              <w:left w:val="single" w:sz="4" w:space="0" w:color="auto"/>
              <w:bottom w:val="single" w:sz="4" w:space="0" w:color="auto"/>
              <w:right w:val="single" w:sz="4" w:space="0" w:color="auto"/>
            </w:tcBorders>
          </w:tcPr>
          <w:p w14:paraId="53DDE556"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lastRenderedPageBreak/>
              <w:t>16.14.</w:t>
            </w:r>
          </w:p>
        </w:tc>
        <w:tc>
          <w:tcPr>
            <w:tcW w:w="2545" w:type="dxa"/>
            <w:tcBorders>
              <w:top w:val="single" w:sz="4" w:space="0" w:color="auto"/>
              <w:left w:val="single" w:sz="4" w:space="0" w:color="auto"/>
              <w:bottom w:val="single" w:sz="4" w:space="0" w:color="auto"/>
              <w:right w:val="single" w:sz="4" w:space="0" w:color="auto"/>
            </w:tcBorders>
            <w:vAlign w:val="center"/>
          </w:tcPr>
          <w:p w14:paraId="02B3EB03"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Stikli</w:t>
            </w:r>
          </w:p>
        </w:tc>
        <w:tc>
          <w:tcPr>
            <w:tcW w:w="3255" w:type="dxa"/>
            <w:tcBorders>
              <w:top w:val="single" w:sz="4" w:space="0" w:color="auto"/>
              <w:left w:val="single" w:sz="4" w:space="0" w:color="auto"/>
              <w:bottom w:val="single" w:sz="4" w:space="0" w:color="auto"/>
              <w:right w:val="single" w:sz="4" w:space="0" w:color="auto"/>
            </w:tcBorders>
            <w:vAlign w:val="center"/>
          </w:tcPr>
          <w:p w14:paraId="4B4B929A"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Cs/>
                <w:sz w:val="22"/>
                <w:szCs w:val="22"/>
              </w:rPr>
              <w:t>Aptumšoti aizmugures sānu un aizmugurējais stikli</w:t>
            </w:r>
          </w:p>
        </w:tc>
        <w:tc>
          <w:tcPr>
            <w:tcW w:w="2515" w:type="dxa"/>
            <w:tcBorders>
              <w:top w:val="single" w:sz="4" w:space="0" w:color="auto"/>
              <w:left w:val="single" w:sz="4" w:space="0" w:color="auto"/>
              <w:bottom w:val="single" w:sz="4" w:space="0" w:color="auto"/>
              <w:right w:val="single" w:sz="4" w:space="0" w:color="auto"/>
            </w:tcBorders>
            <w:vAlign w:val="center"/>
          </w:tcPr>
          <w:p w14:paraId="2D4406D9"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Aptumšoti aizmugures sānu un aizmugurējais stikli</w:t>
            </w:r>
          </w:p>
        </w:tc>
      </w:tr>
      <w:tr w:rsidR="00C410C8" w:rsidRPr="00A56851" w14:paraId="2E23A633" w14:textId="77777777" w:rsidTr="0088206D">
        <w:tc>
          <w:tcPr>
            <w:tcW w:w="1080" w:type="dxa"/>
            <w:tcBorders>
              <w:top w:val="single" w:sz="4" w:space="0" w:color="auto"/>
              <w:left w:val="single" w:sz="4" w:space="0" w:color="auto"/>
              <w:bottom w:val="single" w:sz="4" w:space="0" w:color="auto"/>
              <w:right w:val="single" w:sz="4" w:space="0" w:color="auto"/>
            </w:tcBorders>
          </w:tcPr>
          <w:p w14:paraId="72D41B02"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16.15.</w:t>
            </w:r>
          </w:p>
        </w:tc>
        <w:tc>
          <w:tcPr>
            <w:tcW w:w="2545" w:type="dxa"/>
            <w:tcBorders>
              <w:top w:val="single" w:sz="4" w:space="0" w:color="auto"/>
              <w:left w:val="single" w:sz="4" w:space="0" w:color="auto"/>
              <w:bottom w:val="single" w:sz="4" w:space="0" w:color="auto"/>
              <w:right w:val="single" w:sz="4" w:space="0" w:color="auto"/>
            </w:tcBorders>
            <w:vAlign w:val="center"/>
          </w:tcPr>
          <w:p w14:paraId="4E1D0FB7"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Drošības sistēmas</w:t>
            </w:r>
          </w:p>
        </w:tc>
        <w:tc>
          <w:tcPr>
            <w:tcW w:w="3255" w:type="dxa"/>
            <w:tcBorders>
              <w:top w:val="single" w:sz="4" w:space="0" w:color="auto"/>
              <w:left w:val="single" w:sz="4" w:space="0" w:color="auto"/>
              <w:bottom w:val="single" w:sz="4" w:space="0" w:color="auto"/>
              <w:right w:val="single" w:sz="4" w:space="0" w:color="auto"/>
            </w:tcBorders>
            <w:vAlign w:val="center"/>
          </w:tcPr>
          <w:p w14:paraId="4BF0C03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elektroniskā stabilitātes un pretslīdes kontroles sistēma</w:t>
            </w:r>
          </w:p>
        </w:tc>
        <w:tc>
          <w:tcPr>
            <w:tcW w:w="2515" w:type="dxa"/>
            <w:tcBorders>
              <w:top w:val="single" w:sz="4" w:space="0" w:color="auto"/>
              <w:left w:val="single" w:sz="4" w:space="0" w:color="auto"/>
              <w:bottom w:val="single" w:sz="4" w:space="0" w:color="auto"/>
              <w:right w:val="single" w:sz="4" w:space="0" w:color="auto"/>
            </w:tcBorders>
            <w:vAlign w:val="center"/>
          </w:tcPr>
          <w:p w14:paraId="6E0AC48F"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elektroniskā stabilitātes un pretslīdes kontroles sistēma</w:t>
            </w:r>
          </w:p>
        </w:tc>
      </w:tr>
      <w:tr w:rsidR="00C410C8" w:rsidRPr="00A56851" w14:paraId="0B431FAB"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28ABBCEF" w14:textId="77777777" w:rsidR="00C410C8" w:rsidRPr="00A56851" w:rsidRDefault="00C410C8" w:rsidP="0088206D">
            <w:pPr>
              <w:pStyle w:val="BodyText"/>
              <w:spacing w:line="276" w:lineRule="auto"/>
              <w:ind w:right="95"/>
              <w:jc w:val="center"/>
              <w:rPr>
                <w:rFonts w:ascii="Arial Narrow" w:hAnsi="Arial Narrow" w:cs="Arial"/>
                <w:b/>
                <w:sz w:val="22"/>
                <w:szCs w:val="22"/>
              </w:rPr>
            </w:pPr>
            <w:r w:rsidRPr="00A56851">
              <w:rPr>
                <w:rFonts w:ascii="Arial Narrow" w:hAnsi="Arial Narrow" w:cs="Arial"/>
                <w:b/>
                <w:sz w:val="22"/>
                <w:szCs w:val="22"/>
              </w:rPr>
              <w:t>17.</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7BDE76"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
                <w:sz w:val="22"/>
                <w:szCs w:val="22"/>
              </w:rPr>
              <w:t>Komplektācija:</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2E123334" w14:textId="77777777" w:rsidR="00C410C8" w:rsidRPr="00A56851" w:rsidRDefault="00C410C8" w:rsidP="0088206D">
            <w:pPr>
              <w:pStyle w:val="BodyText"/>
              <w:spacing w:line="276" w:lineRule="auto"/>
              <w:ind w:right="95"/>
              <w:rPr>
                <w:rFonts w:ascii="Arial Narrow" w:hAnsi="Arial Narrow" w:cs="Arial"/>
                <w:b/>
                <w:sz w:val="22"/>
                <w:szCs w:val="22"/>
              </w:rPr>
            </w:pPr>
          </w:p>
        </w:tc>
      </w:tr>
      <w:tr w:rsidR="00C410C8" w:rsidRPr="00A56851" w14:paraId="4A72B130" w14:textId="77777777" w:rsidTr="0088206D">
        <w:tc>
          <w:tcPr>
            <w:tcW w:w="1080" w:type="dxa"/>
            <w:tcBorders>
              <w:top w:val="single" w:sz="4" w:space="0" w:color="auto"/>
              <w:left w:val="single" w:sz="4" w:space="0" w:color="auto"/>
              <w:bottom w:val="single" w:sz="4" w:space="0" w:color="auto"/>
              <w:right w:val="single" w:sz="4" w:space="0" w:color="auto"/>
            </w:tcBorders>
          </w:tcPr>
          <w:p w14:paraId="2922AB6E"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t>17.1.</w:t>
            </w:r>
          </w:p>
        </w:tc>
        <w:tc>
          <w:tcPr>
            <w:tcW w:w="2545" w:type="dxa"/>
            <w:tcBorders>
              <w:top w:val="single" w:sz="4" w:space="0" w:color="auto"/>
              <w:left w:val="single" w:sz="4" w:space="0" w:color="auto"/>
              <w:bottom w:val="single" w:sz="4" w:space="0" w:color="auto"/>
              <w:right w:val="single" w:sz="4" w:space="0" w:color="auto"/>
            </w:tcBorders>
            <w:vAlign w:val="center"/>
          </w:tcPr>
          <w:p w14:paraId="3217594D" w14:textId="77777777" w:rsidR="00C410C8" w:rsidRPr="00A56851" w:rsidRDefault="00C410C8" w:rsidP="0088206D">
            <w:pPr>
              <w:spacing w:line="276" w:lineRule="auto"/>
              <w:ind w:right="95"/>
              <w:rPr>
                <w:rFonts w:ascii="Arial Narrow" w:hAnsi="Arial Narrow" w:cs="Arial"/>
                <w:sz w:val="22"/>
                <w:szCs w:val="22"/>
              </w:rPr>
            </w:pPr>
          </w:p>
        </w:tc>
        <w:tc>
          <w:tcPr>
            <w:tcW w:w="3255" w:type="dxa"/>
            <w:tcBorders>
              <w:top w:val="single" w:sz="4" w:space="0" w:color="auto"/>
              <w:left w:val="single" w:sz="4" w:space="0" w:color="auto"/>
              <w:bottom w:val="single" w:sz="4" w:space="0" w:color="auto"/>
              <w:right w:val="single" w:sz="4" w:space="0" w:color="auto"/>
            </w:tcBorders>
            <w:vAlign w:val="center"/>
          </w:tcPr>
          <w:p w14:paraId="44C9BD9B"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sz w:val="22"/>
                <w:szCs w:val="22"/>
              </w:rPr>
              <w:t>medicīniskā aptieciņa, ugunsdzēšamais aparāts, piespiedu apstāšanās zīme, atstarojošā veste</w:t>
            </w:r>
          </w:p>
        </w:tc>
        <w:tc>
          <w:tcPr>
            <w:tcW w:w="2515" w:type="dxa"/>
            <w:tcBorders>
              <w:top w:val="single" w:sz="4" w:space="0" w:color="auto"/>
              <w:left w:val="single" w:sz="4" w:space="0" w:color="auto"/>
              <w:bottom w:val="single" w:sz="4" w:space="0" w:color="auto"/>
              <w:right w:val="single" w:sz="4" w:space="0" w:color="auto"/>
            </w:tcBorders>
            <w:vAlign w:val="center"/>
          </w:tcPr>
          <w:p w14:paraId="0A7BCCF6"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sz w:val="22"/>
                <w:szCs w:val="22"/>
              </w:rPr>
              <w:t>medicīniskā aptieciņa, ugunsdzēšamais aparāts, piespiedu apstāšanās zīme, atstarojošā veste</w:t>
            </w:r>
          </w:p>
        </w:tc>
      </w:tr>
      <w:tr w:rsidR="00C410C8" w:rsidRPr="00A56851" w14:paraId="3A6FC18C" w14:textId="77777777" w:rsidTr="0088206D">
        <w:tc>
          <w:tcPr>
            <w:tcW w:w="1080" w:type="dxa"/>
            <w:tcBorders>
              <w:top w:val="single" w:sz="4" w:space="0" w:color="auto"/>
              <w:left w:val="single" w:sz="4" w:space="0" w:color="auto"/>
              <w:bottom w:val="single" w:sz="4" w:space="0" w:color="auto"/>
              <w:right w:val="single" w:sz="4" w:space="0" w:color="auto"/>
            </w:tcBorders>
          </w:tcPr>
          <w:p w14:paraId="2D0464A4"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t>17.2.</w:t>
            </w:r>
          </w:p>
        </w:tc>
        <w:tc>
          <w:tcPr>
            <w:tcW w:w="2545" w:type="dxa"/>
            <w:tcBorders>
              <w:top w:val="single" w:sz="4" w:space="0" w:color="auto"/>
              <w:left w:val="single" w:sz="4" w:space="0" w:color="auto"/>
              <w:bottom w:val="single" w:sz="4" w:space="0" w:color="auto"/>
              <w:right w:val="single" w:sz="4" w:space="0" w:color="auto"/>
            </w:tcBorders>
            <w:vAlign w:val="center"/>
          </w:tcPr>
          <w:p w14:paraId="1C95B821" w14:textId="77777777" w:rsidR="00C410C8" w:rsidRPr="00A56851" w:rsidRDefault="00C410C8" w:rsidP="0088206D">
            <w:pPr>
              <w:spacing w:line="276" w:lineRule="auto"/>
              <w:ind w:right="95"/>
              <w:rPr>
                <w:rFonts w:ascii="Arial Narrow" w:hAnsi="Arial Narrow" w:cs="Arial"/>
                <w:sz w:val="22"/>
                <w:szCs w:val="22"/>
              </w:rPr>
            </w:pPr>
          </w:p>
        </w:tc>
        <w:tc>
          <w:tcPr>
            <w:tcW w:w="3255" w:type="dxa"/>
            <w:tcBorders>
              <w:top w:val="single" w:sz="4" w:space="0" w:color="auto"/>
              <w:left w:val="single" w:sz="4" w:space="0" w:color="auto"/>
              <w:bottom w:val="single" w:sz="4" w:space="0" w:color="auto"/>
              <w:right w:val="single" w:sz="4" w:space="0" w:color="auto"/>
            </w:tcBorders>
            <w:vAlign w:val="center"/>
          </w:tcPr>
          <w:p w14:paraId="36C58795"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bCs/>
                <w:color w:val="000000"/>
                <w:sz w:val="22"/>
                <w:szCs w:val="22"/>
              </w:rPr>
              <w:t>Pilna izmēra rezerves ritenis</w:t>
            </w:r>
          </w:p>
        </w:tc>
        <w:tc>
          <w:tcPr>
            <w:tcW w:w="2515" w:type="dxa"/>
            <w:tcBorders>
              <w:top w:val="single" w:sz="4" w:space="0" w:color="auto"/>
              <w:left w:val="single" w:sz="4" w:space="0" w:color="auto"/>
              <w:bottom w:val="single" w:sz="4" w:space="0" w:color="auto"/>
              <w:right w:val="single" w:sz="4" w:space="0" w:color="auto"/>
            </w:tcBorders>
            <w:vAlign w:val="center"/>
          </w:tcPr>
          <w:p w14:paraId="52EF1E71"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color w:val="000000"/>
                <w:sz w:val="22"/>
                <w:szCs w:val="22"/>
              </w:rPr>
              <w:t>Pilna izmēra rezerves ritenis</w:t>
            </w:r>
          </w:p>
        </w:tc>
      </w:tr>
      <w:tr w:rsidR="00C410C8" w:rsidRPr="00A56851" w14:paraId="062C3592" w14:textId="77777777" w:rsidTr="0088206D">
        <w:tc>
          <w:tcPr>
            <w:tcW w:w="1080" w:type="dxa"/>
            <w:tcBorders>
              <w:top w:val="single" w:sz="4" w:space="0" w:color="auto"/>
              <w:left w:val="single" w:sz="4" w:space="0" w:color="auto"/>
              <w:bottom w:val="single" w:sz="4" w:space="0" w:color="auto"/>
              <w:right w:val="single" w:sz="4" w:space="0" w:color="auto"/>
            </w:tcBorders>
          </w:tcPr>
          <w:p w14:paraId="6C60F24C"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17.3.</w:t>
            </w:r>
          </w:p>
        </w:tc>
        <w:tc>
          <w:tcPr>
            <w:tcW w:w="2545" w:type="dxa"/>
            <w:tcBorders>
              <w:top w:val="single" w:sz="4" w:space="0" w:color="auto"/>
              <w:left w:val="single" w:sz="4" w:space="0" w:color="auto"/>
              <w:bottom w:val="single" w:sz="4" w:space="0" w:color="auto"/>
              <w:right w:val="single" w:sz="4" w:space="0" w:color="auto"/>
            </w:tcBorders>
            <w:vAlign w:val="center"/>
          </w:tcPr>
          <w:p w14:paraId="5E3C30AA" w14:textId="77777777" w:rsidR="00C410C8" w:rsidRPr="00A56851" w:rsidRDefault="00C410C8" w:rsidP="0088206D">
            <w:pPr>
              <w:spacing w:line="276" w:lineRule="auto"/>
              <w:ind w:right="95"/>
              <w:rPr>
                <w:rFonts w:ascii="Arial Narrow" w:hAnsi="Arial Narrow" w:cs="Arial"/>
                <w:bCs/>
                <w:color w:val="000000"/>
                <w:sz w:val="22"/>
                <w:szCs w:val="22"/>
              </w:rPr>
            </w:pPr>
          </w:p>
        </w:tc>
        <w:tc>
          <w:tcPr>
            <w:tcW w:w="3255" w:type="dxa"/>
            <w:tcBorders>
              <w:top w:val="single" w:sz="4" w:space="0" w:color="auto"/>
              <w:left w:val="single" w:sz="4" w:space="0" w:color="auto"/>
              <w:bottom w:val="single" w:sz="4" w:space="0" w:color="auto"/>
              <w:right w:val="single" w:sz="4" w:space="0" w:color="auto"/>
            </w:tcBorders>
            <w:vAlign w:val="center"/>
          </w:tcPr>
          <w:p w14:paraId="4623C8B1"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sz w:val="22"/>
                <w:szCs w:val="22"/>
              </w:rPr>
              <w:t>rezerves riteņu nomaiņas instrumentu komplekts</w:t>
            </w:r>
          </w:p>
        </w:tc>
        <w:tc>
          <w:tcPr>
            <w:tcW w:w="2515" w:type="dxa"/>
            <w:tcBorders>
              <w:top w:val="single" w:sz="4" w:space="0" w:color="auto"/>
              <w:left w:val="single" w:sz="4" w:space="0" w:color="auto"/>
              <w:bottom w:val="single" w:sz="4" w:space="0" w:color="auto"/>
              <w:right w:val="single" w:sz="4" w:space="0" w:color="auto"/>
            </w:tcBorders>
            <w:vAlign w:val="center"/>
          </w:tcPr>
          <w:p w14:paraId="65D70D75"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sz w:val="22"/>
                <w:szCs w:val="22"/>
              </w:rPr>
              <w:t>rezerves riteņu nomaiņas instrumentu komplekts</w:t>
            </w:r>
          </w:p>
        </w:tc>
      </w:tr>
      <w:tr w:rsidR="00C410C8" w:rsidRPr="00A56851" w14:paraId="503D7CB0"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690FE360" w14:textId="77777777" w:rsidR="00C410C8" w:rsidRPr="00A56851" w:rsidRDefault="00C410C8" w:rsidP="0088206D">
            <w:pPr>
              <w:spacing w:line="276" w:lineRule="auto"/>
              <w:ind w:right="95"/>
              <w:jc w:val="center"/>
              <w:rPr>
                <w:rFonts w:ascii="Arial Narrow" w:hAnsi="Arial Narrow" w:cs="Arial"/>
                <w:b/>
                <w:bCs/>
                <w:color w:val="000000"/>
                <w:sz w:val="22"/>
                <w:szCs w:val="22"/>
              </w:rPr>
            </w:pPr>
            <w:r w:rsidRPr="00A56851">
              <w:rPr>
                <w:rFonts w:ascii="Arial Narrow" w:hAnsi="Arial Narrow" w:cs="Arial"/>
                <w:b/>
                <w:bCs/>
                <w:color w:val="000000"/>
                <w:sz w:val="22"/>
                <w:szCs w:val="22"/>
              </w:rPr>
              <w:t>18.</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92C2B4"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b/>
                <w:bCs/>
                <w:color w:val="000000"/>
                <w:sz w:val="22"/>
                <w:szCs w:val="22"/>
              </w:rPr>
              <w:t>Garantijas minimālās prasības:</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16442B4A" w14:textId="77777777" w:rsidR="00C410C8" w:rsidRPr="00A56851" w:rsidRDefault="00C410C8" w:rsidP="0088206D">
            <w:pPr>
              <w:spacing w:line="276" w:lineRule="auto"/>
              <w:ind w:right="95"/>
              <w:rPr>
                <w:rFonts w:ascii="Arial Narrow" w:hAnsi="Arial Narrow" w:cs="Arial"/>
                <w:b/>
                <w:bCs/>
                <w:color w:val="000000"/>
                <w:sz w:val="22"/>
                <w:szCs w:val="22"/>
              </w:rPr>
            </w:pPr>
          </w:p>
        </w:tc>
      </w:tr>
      <w:tr w:rsidR="00C410C8" w:rsidRPr="00A56851" w14:paraId="2F2D7D0A" w14:textId="77777777" w:rsidTr="0088206D">
        <w:tc>
          <w:tcPr>
            <w:tcW w:w="1080" w:type="dxa"/>
            <w:tcBorders>
              <w:top w:val="single" w:sz="4" w:space="0" w:color="auto"/>
              <w:left w:val="single" w:sz="4" w:space="0" w:color="auto"/>
              <w:bottom w:val="single" w:sz="4" w:space="0" w:color="auto"/>
              <w:right w:val="single" w:sz="4" w:space="0" w:color="auto"/>
            </w:tcBorders>
          </w:tcPr>
          <w:p w14:paraId="61E55EBA" w14:textId="77777777" w:rsidR="00C410C8" w:rsidRPr="00A56851" w:rsidRDefault="00C410C8" w:rsidP="0088206D">
            <w:pPr>
              <w:spacing w:line="276" w:lineRule="auto"/>
              <w:ind w:right="95"/>
              <w:jc w:val="center"/>
              <w:rPr>
                <w:rFonts w:ascii="Arial Narrow" w:hAnsi="Arial Narrow" w:cs="Arial"/>
                <w:sz w:val="22"/>
                <w:szCs w:val="22"/>
              </w:rPr>
            </w:pPr>
            <w:r w:rsidRPr="00A56851">
              <w:rPr>
                <w:rFonts w:ascii="Arial Narrow" w:hAnsi="Arial Narrow" w:cs="Arial"/>
                <w:sz w:val="22"/>
                <w:szCs w:val="22"/>
              </w:rPr>
              <w:t>18.1.</w:t>
            </w:r>
          </w:p>
        </w:tc>
        <w:tc>
          <w:tcPr>
            <w:tcW w:w="2545" w:type="dxa"/>
            <w:tcBorders>
              <w:top w:val="single" w:sz="4" w:space="0" w:color="auto"/>
              <w:left w:val="single" w:sz="4" w:space="0" w:color="auto"/>
              <w:bottom w:val="single" w:sz="4" w:space="0" w:color="auto"/>
              <w:right w:val="single" w:sz="4" w:space="0" w:color="auto"/>
            </w:tcBorders>
            <w:vAlign w:val="center"/>
          </w:tcPr>
          <w:p w14:paraId="376FE9E6" w14:textId="77777777" w:rsidR="00C410C8" w:rsidRPr="00A56851" w:rsidRDefault="00C410C8" w:rsidP="0088206D">
            <w:pPr>
              <w:spacing w:line="276" w:lineRule="auto"/>
              <w:ind w:right="95"/>
              <w:rPr>
                <w:rFonts w:ascii="Arial Narrow" w:hAnsi="Arial Narrow" w:cs="Arial"/>
                <w:sz w:val="22"/>
                <w:szCs w:val="22"/>
              </w:rPr>
            </w:pPr>
          </w:p>
        </w:tc>
        <w:tc>
          <w:tcPr>
            <w:tcW w:w="3255" w:type="dxa"/>
            <w:tcBorders>
              <w:top w:val="single" w:sz="4" w:space="0" w:color="auto"/>
              <w:left w:val="single" w:sz="4" w:space="0" w:color="auto"/>
              <w:bottom w:val="single" w:sz="4" w:space="0" w:color="auto"/>
              <w:right w:val="single" w:sz="4" w:space="0" w:color="auto"/>
            </w:tcBorders>
            <w:vAlign w:val="center"/>
          </w:tcPr>
          <w:p w14:paraId="5B6CFEB6"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automobiļa ražotāja garantija – ne mazāk kā 3 gadu vai 100 000 km</w:t>
            </w:r>
          </w:p>
        </w:tc>
        <w:tc>
          <w:tcPr>
            <w:tcW w:w="2515" w:type="dxa"/>
            <w:tcBorders>
              <w:top w:val="single" w:sz="4" w:space="0" w:color="auto"/>
              <w:left w:val="single" w:sz="4" w:space="0" w:color="auto"/>
              <w:bottom w:val="single" w:sz="4" w:space="0" w:color="auto"/>
              <w:right w:val="single" w:sz="4" w:space="0" w:color="auto"/>
            </w:tcBorders>
            <w:vAlign w:val="center"/>
          </w:tcPr>
          <w:p w14:paraId="7F746401"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automobiļa ražotāja garantija – 3 gadi vai 100 000 km</w:t>
            </w:r>
          </w:p>
        </w:tc>
      </w:tr>
      <w:tr w:rsidR="00C410C8" w:rsidRPr="00A56851" w14:paraId="7E273911" w14:textId="77777777" w:rsidTr="0088206D">
        <w:tc>
          <w:tcPr>
            <w:tcW w:w="1080" w:type="dxa"/>
            <w:tcBorders>
              <w:top w:val="single" w:sz="4" w:space="0" w:color="auto"/>
              <w:left w:val="single" w:sz="4" w:space="0" w:color="auto"/>
              <w:bottom w:val="single" w:sz="4" w:space="0" w:color="auto"/>
              <w:right w:val="single" w:sz="4" w:space="0" w:color="auto"/>
            </w:tcBorders>
          </w:tcPr>
          <w:p w14:paraId="7F22BA14" w14:textId="77777777" w:rsidR="00C410C8" w:rsidRPr="00A56851" w:rsidRDefault="00C410C8" w:rsidP="0088206D">
            <w:pPr>
              <w:spacing w:line="276" w:lineRule="auto"/>
              <w:ind w:right="95"/>
              <w:jc w:val="center"/>
              <w:rPr>
                <w:rFonts w:ascii="Arial Narrow" w:hAnsi="Arial Narrow" w:cs="Arial"/>
                <w:b/>
                <w:bCs/>
                <w:color w:val="000000"/>
                <w:sz w:val="22"/>
                <w:szCs w:val="22"/>
              </w:rPr>
            </w:pPr>
            <w:r w:rsidRPr="00A56851">
              <w:rPr>
                <w:rFonts w:ascii="Arial Narrow" w:hAnsi="Arial Narrow" w:cs="Arial"/>
                <w:b/>
                <w:bCs/>
                <w:color w:val="000000"/>
                <w:sz w:val="22"/>
                <w:szCs w:val="22"/>
              </w:rPr>
              <w:t>19.</w:t>
            </w:r>
          </w:p>
        </w:tc>
        <w:tc>
          <w:tcPr>
            <w:tcW w:w="5800" w:type="dxa"/>
            <w:gridSpan w:val="2"/>
            <w:tcBorders>
              <w:top w:val="single" w:sz="4" w:space="0" w:color="auto"/>
              <w:left w:val="single" w:sz="4" w:space="0" w:color="auto"/>
              <w:bottom w:val="single" w:sz="4" w:space="0" w:color="auto"/>
              <w:right w:val="single" w:sz="4" w:space="0" w:color="auto"/>
            </w:tcBorders>
            <w:vAlign w:val="center"/>
          </w:tcPr>
          <w:p w14:paraId="72497C1C" w14:textId="77777777" w:rsidR="00C410C8" w:rsidRPr="00A56851" w:rsidRDefault="00C410C8" w:rsidP="0088206D">
            <w:pPr>
              <w:spacing w:line="276" w:lineRule="auto"/>
              <w:ind w:right="95"/>
              <w:rPr>
                <w:rFonts w:ascii="Arial Narrow" w:hAnsi="Arial Narrow" w:cs="Arial"/>
                <w:b/>
                <w:bCs/>
                <w:color w:val="000000"/>
                <w:sz w:val="22"/>
                <w:szCs w:val="22"/>
              </w:rPr>
            </w:pPr>
            <w:r w:rsidRPr="00A56851">
              <w:rPr>
                <w:rFonts w:ascii="Arial Narrow" w:hAnsi="Arial Narrow" w:cs="Arial"/>
                <w:b/>
                <w:bCs/>
                <w:color w:val="000000"/>
                <w:sz w:val="22"/>
                <w:szCs w:val="22"/>
              </w:rPr>
              <w:t>Automobiļa ietekmes uz vidi rādītāji:</w:t>
            </w:r>
          </w:p>
        </w:tc>
        <w:tc>
          <w:tcPr>
            <w:tcW w:w="2515" w:type="dxa"/>
            <w:tcBorders>
              <w:top w:val="single" w:sz="4" w:space="0" w:color="auto"/>
              <w:left w:val="single" w:sz="4" w:space="0" w:color="auto"/>
              <w:bottom w:val="single" w:sz="4" w:space="0" w:color="auto"/>
              <w:right w:val="single" w:sz="4" w:space="0" w:color="auto"/>
            </w:tcBorders>
          </w:tcPr>
          <w:p w14:paraId="082B3F47" w14:textId="77777777" w:rsidR="00C410C8" w:rsidRPr="00A56851" w:rsidRDefault="00C410C8" w:rsidP="0088206D">
            <w:pPr>
              <w:spacing w:line="276" w:lineRule="auto"/>
              <w:ind w:right="95"/>
              <w:rPr>
                <w:rFonts w:ascii="Arial Narrow" w:hAnsi="Arial Narrow" w:cs="Arial"/>
                <w:b/>
                <w:bCs/>
                <w:color w:val="000000"/>
                <w:sz w:val="22"/>
                <w:szCs w:val="22"/>
              </w:rPr>
            </w:pPr>
          </w:p>
        </w:tc>
      </w:tr>
      <w:tr w:rsidR="00C410C8" w:rsidRPr="00A56851" w14:paraId="169204CA" w14:textId="77777777" w:rsidTr="0088206D">
        <w:tc>
          <w:tcPr>
            <w:tcW w:w="1080" w:type="dxa"/>
            <w:tcBorders>
              <w:top w:val="single" w:sz="4" w:space="0" w:color="auto"/>
              <w:left w:val="single" w:sz="4" w:space="0" w:color="auto"/>
              <w:bottom w:val="single" w:sz="4" w:space="0" w:color="auto"/>
              <w:right w:val="single" w:sz="4" w:space="0" w:color="auto"/>
            </w:tcBorders>
          </w:tcPr>
          <w:p w14:paraId="41C53CCF" w14:textId="77777777" w:rsidR="00C410C8" w:rsidRPr="00A56851" w:rsidRDefault="00C410C8" w:rsidP="0088206D">
            <w:pPr>
              <w:spacing w:line="276" w:lineRule="auto"/>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19.1.</w:t>
            </w:r>
          </w:p>
        </w:tc>
        <w:tc>
          <w:tcPr>
            <w:tcW w:w="2545" w:type="dxa"/>
            <w:tcBorders>
              <w:top w:val="single" w:sz="4" w:space="0" w:color="auto"/>
              <w:left w:val="single" w:sz="4" w:space="0" w:color="auto"/>
              <w:bottom w:val="single" w:sz="4" w:space="0" w:color="auto"/>
              <w:right w:val="single" w:sz="4" w:space="0" w:color="auto"/>
            </w:tcBorders>
            <w:vAlign w:val="center"/>
          </w:tcPr>
          <w:p w14:paraId="46BA9FF3"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Atbilstība izmešu emisijas klasei</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970373"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EURO 6</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3C6C01E8"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EURO 6</w:t>
            </w:r>
          </w:p>
        </w:tc>
      </w:tr>
      <w:tr w:rsidR="00C410C8" w:rsidRPr="00A56851" w14:paraId="2FD909E7" w14:textId="77777777" w:rsidTr="0088206D">
        <w:tc>
          <w:tcPr>
            <w:tcW w:w="1080" w:type="dxa"/>
            <w:tcBorders>
              <w:top w:val="single" w:sz="4" w:space="0" w:color="auto"/>
              <w:left w:val="single" w:sz="4" w:space="0" w:color="auto"/>
              <w:bottom w:val="single" w:sz="4" w:space="0" w:color="auto"/>
              <w:right w:val="single" w:sz="4" w:space="0" w:color="auto"/>
            </w:tcBorders>
          </w:tcPr>
          <w:p w14:paraId="7ACE80B6" w14:textId="77777777" w:rsidR="00C410C8" w:rsidRPr="00A56851" w:rsidRDefault="00C410C8" w:rsidP="0088206D">
            <w:pPr>
              <w:spacing w:line="276" w:lineRule="auto"/>
              <w:ind w:right="95"/>
              <w:jc w:val="center"/>
              <w:rPr>
                <w:rFonts w:ascii="Arial Narrow" w:hAnsi="Arial Narrow" w:cs="Arial"/>
                <w:bCs/>
                <w:sz w:val="22"/>
                <w:szCs w:val="22"/>
              </w:rPr>
            </w:pPr>
            <w:r w:rsidRPr="00A56851">
              <w:rPr>
                <w:rFonts w:ascii="Arial Narrow" w:hAnsi="Arial Narrow" w:cs="Arial"/>
                <w:bCs/>
                <w:sz w:val="22"/>
                <w:szCs w:val="22"/>
              </w:rPr>
              <w:t>19.2.</w:t>
            </w:r>
          </w:p>
        </w:tc>
        <w:tc>
          <w:tcPr>
            <w:tcW w:w="2545" w:type="dxa"/>
            <w:tcBorders>
              <w:top w:val="single" w:sz="4" w:space="0" w:color="auto"/>
              <w:left w:val="single" w:sz="4" w:space="0" w:color="auto"/>
              <w:bottom w:val="single" w:sz="4" w:space="0" w:color="auto"/>
              <w:right w:val="single" w:sz="4" w:space="0" w:color="auto"/>
            </w:tcBorders>
            <w:vAlign w:val="center"/>
          </w:tcPr>
          <w:p w14:paraId="5F2CC352"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Prasības attiecībā uz oglekļa dioksīda (CO</w:t>
            </w:r>
            <w:r w:rsidRPr="00A56851">
              <w:rPr>
                <w:rFonts w:ascii="Arial Narrow" w:hAnsi="Arial Narrow" w:cs="Arial"/>
                <w:bCs/>
                <w:sz w:val="22"/>
                <w:szCs w:val="22"/>
                <w:vertAlign w:val="subscript"/>
              </w:rPr>
              <w:t xml:space="preserve">2 </w:t>
            </w:r>
            <w:r w:rsidRPr="00A56851">
              <w:rPr>
                <w:rFonts w:ascii="Arial Narrow" w:hAnsi="Arial Narrow" w:cs="Arial"/>
                <w:bCs/>
                <w:sz w:val="22"/>
                <w:szCs w:val="22"/>
              </w:rPr>
              <w:t>) izmešiem kombinētajā ciklā:</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534E0EB5"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ne vairāk kā 120 g/km</w:t>
            </w:r>
          </w:p>
          <w:p w14:paraId="7497217F" w14:textId="77777777" w:rsidR="00C410C8" w:rsidRPr="00A56851" w:rsidRDefault="00C410C8" w:rsidP="0088206D">
            <w:pPr>
              <w:spacing w:line="276" w:lineRule="auto"/>
              <w:ind w:right="95"/>
              <w:rPr>
                <w:rFonts w:ascii="Arial Narrow" w:hAnsi="Arial Narrow" w:cs="Arial"/>
                <w:bCs/>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4ED0CFB"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bCs/>
                <w:sz w:val="22"/>
                <w:szCs w:val="22"/>
              </w:rPr>
              <w:t>120 g/km</w:t>
            </w:r>
          </w:p>
          <w:p w14:paraId="7517DF28" w14:textId="77777777" w:rsidR="00C410C8" w:rsidRPr="00A56851" w:rsidRDefault="00C410C8" w:rsidP="0088206D">
            <w:pPr>
              <w:spacing w:line="276" w:lineRule="auto"/>
              <w:ind w:right="95"/>
              <w:rPr>
                <w:rFonts w:ascii="Arial Narrow" w:hAnsi="Arial Narrow" w:cs="Arial"/>
                <w:bCs/>
                <w:sz w:val="22"/>
                <w:szCs w:val="22"/>
              </w:rPr>
            </w:pPr>
          </w:p>
        </w:tc>
      </w:tr>
      <w:tr w:rsidR="00C410C8" w:rsidRPr="00A56851" w14:paraId="43DB1CDB" w14:textId="77777777" w:rsidTr="0088206D">
        <w:tc>
          <w:tcPr>
            <w:tcW w:w="1080" w:type="dxa"/>
            <w:tcBorders>
              <w:top w:val="single" w:sz="4" w:space="0" w:color="auto"/>
              <w:left w:val="single" w:sz="4" w:space="0" w:color="auto"/>
              <w:bottom w:val="single" w:sz="4" w:space="0" w:color="auto"/>
              <w:right w:val="single" w:sz="4" w:space="0" w:color="auto"/>
            </w:tcBorders>
            <w:vAlign w:val="center"/>
          </w:tcPr>
          <w:p w14:paraId="345DACE0"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19.3.</w:t>
            </w:r>
          </w:p>
        </w:tc>
        <w:tc>
          <w:tcPr>
            <w:tcW w:w="2545" w:type="dxa"/>
            <w:tcBorders>
              <w:top w:val="single" w:sz="4" w:space="0" w:color="auto"/>
              <w:left w:val="single" w:sz="4" w:space="0" w:color="auto"/>
              <w:bottom w:val="single" w:sz="4" w:space="0" w:color="auto"/>
              <w:right w:val="single" w:sz="4" w:space="0" w:color="auto"/>
            </w:tcBorders>
            <w:vAlign w:val="center"/>
          </w:tcPr>
          <w:p w14:paraId="08BDCB92"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Slāpekļa oksīda (NO) emisiju apjoms g/km</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74374A5F" w14:textId="77777777" w:rsidR="00C410C8" w:rsidRPr="00A56851" w:rsidRDefault="00C410C8" w:rsidP="0088206D">
            <w:pPr>
              <w:tabs>
                <w:tab w:val="left" w:pos="391"/>
              </w:tabs>
              <w:spacing w:line="276" w:lineRule="auto"/>
              <w:ind w:left="173" w:right="95"/>
              <w:rPr>
                <w:rFonts w:ascii="Arial Narrow" w:hAnsi="Arial Narrow" w:cs="Arial"/>
                <w:sz w:val="22"/>
                <w:szCs w:val="22"/>
              </w:rPr>
            </w:pPr>
            <w:r w:rsidRPr="00A56851">
              <w:rPr>
                <w:rFonts w:ascii="Arial Narrow" w:hAnsi="Arial Narrow" w:cs="Arial"/>
                <w:sz w:val="22"/>
                <w:szCs w:val="22"/>
              </w:rPr>
              <w:t>atbilstība EURO 6 izmešu standartam, norādot g/km</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082D1068"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sz w:val="22"/>
                <w:szCs w:val="22"/>
              </w:rPr>
              <w:t>0.0348 g/km</w:t>
            </w:r>
          </w:p>
        </w:tc>
      </w:tr>
      <w:tr w:rsidR="00C410C8" w:rsidRPr="00A56851" w14:paraId="15C75A9E" w14:textId="77777777" w:rsidTr="0088206D">
        <w:tc>
          <w:tcPr>
            <w:tcW w:w="1080" w:type="dxa"/>
            <w:tcBorders>
              <w:top w:val="single" w:sz="4" w:space="0" w:color="auto"/>
              <w:left w:val="single" w:sz="4" w:space="0" w:color="auto"/>
              <w:bottom w:val="single" w:sz="4" w:space="0" w:color="auto"/>
              <w:right w:val="single" w:sz="4" w:space="0" w:color="auto"/>
            </w:tcBorders>
            <w:vAlign w:val="center"/>
          </w:tcPr>
          <w:p w14:paraId="47EEC471"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19.4.</w:t>
            </w:r>
          </w:p>
        </w:tc>
        <w:tc>
          <w:tcPr>
            <w:tcW w:w="2545" w:type="dxa"/>
            <w:tcBorders>
              <w:top w:val="single" w:sz="4" w:space="0" w:color="auto"/>
              <w:left w:val="single" w:sz="4" w:space="0" w:color="auto"/>
              <w:bottom w:val="single" w:sz="4" w:space="0" w:color="auto"/>
              <w:right w:val="single" w:sz="4" w:space="0" w:color="auto"/>
            </w:tcBorders>
            <w:vAlign w:val="center"/>
          </w:tcPr>
          <w:p w14:paraId="2DF2F673"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Metāna nesaturošo ogļūdeņražu (NMHC) emisiju apjoms, g/km</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5CE5539F" w14:textId="77777777" w:rsidR="00C410C8" w:rsidRPr="00A56851" w:rsidRDefault="00C410C8" w:rsidP="0088206D">
            <w:pPr>
              <w:tabs>
                <w:tab w:val="left" w:pos="391"/>
              </w:tabs>
              <w:spacing w:line="276" w:lineRule="auto"/>
              <w:ind w:left="173" w:right="95"/>
              <w:rPr>
                <w:rFonts w:ascii="Arial Narrow" w:hAnsi="Arial Narrow" w:cs="Arial"/>
                <w:sz w:val="22"/>
                <w:szCs w:val="22"/>
              </w:rPr>
            </w:pPr>
            <w:r w:rsidRPr="00A56851">
              <w:rPr>
                <w:rFonts w:ascii="Arial Narrow" w:hAnsi="Arial Narrow" w:cs="Arial"/>
                <w:sz w:val="22"/>
                <w:szCs w:val="22"/>
              </w:rPr>
              <w:t>atbilstība EURO 6 izmešu standartam, norādot g/km</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4C5DD4A"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sz w:val="22"/>
                <w:szCs w:val="22"/>
              </w:rPr>
              <w:t>0.022 g/km</w:t>
            </w:r>
          </w:p>
        </w:tc>
      </w:tr>
      <w:tr w:rsidR="00C410C8" w:rsidRPr="00A56851" w14:paraId="314AFD34" w14:textId="77777777" w:rsidTr="0088206D">
        <w:tc>
          <w:tcPr>
            <w:tcW w:w="1080" w:type="dxa"/>
            <w:tcBorders>
              <w:top w:val="single" w:sz="4" w:space="0" w:color="auto"/>
              <w:left w:val="single" w:sz="4" w:space="0" w:color="auto"/>
              <w:bottom w:val="single" w:sz="4" w:space="0" w:color="auto"/>
              <w:right w:val="single" w:sz="4" w:space="0" w:color="auto"/>
            </w:tcBorders>
            <w:vAlign w:val="center"/>
          </w:tcPr>
          <w:p w14:paraId="1BEC271B"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19.5.</w:t>
            </w:r>
          </w:p>
        </w:tc>
        <w:tc>
          <w:tcPr>
            <w:tcW w:w="2545" w:type="dxa"/>
            <w:tcBorders>
              <w:top w:val="single" w:sz="4" w:space="0" w:color="auto"/>
              <w:left w:val="single" w:sz="4" w:space="0" w:color="auto"/>
              <w:bottom w:val="single" w:sz="4" w:space="0" w:color="auto"/>
              <w:right w:val="single" w:sz="4" w:space="0" w:color="auto"/>
            </w:tcBorders>
            <w:vAlign w:val="center"/>
          </w:tcPr>
          <w:p w14:paraId="4DA50A21"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Cieto daļiņu (PM) emisiju apjoms, g/km</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4F826D3A" w14:textId="77777777" w:rsidR="00C410C8" w:rsidRPr="00A56851" w:rsidRDefault="00C410C8" w:rsidP="0088206D">
            <w:pPr>
              <w:tabs>
                <w:tab w:val="left" w:pos="391"/>
              </w:tabs>
              <w:spacing w:line="276" w:lineRule="auto"/>
              <w:ind w:left="173" w:right="95"/>
              <w:rPr>
                <w:rFonts w:ascii="Arial Narrow" w:hAnsi="Arial Narrow" w:cs="Arial"/>
                <w:sz w:val="22"/>
                <w:szCs w:val="22"/>
              </w:rPr>
            </w:pPr>
            <w:r w:rsidRPr="00A56851">
              <w:rPr>
                <w:rFonts w:ascii="Arial Narrow" w:hAnsi="Arial Narrow" w:cs="Arial"/>
                <w:sz w:val="22"/>
                <w:szCs w:val="22"/>
              </w:rPr>
              <w:t>atbilstība EURO 6 izmešu standartam, norādot g/km</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59A530B9" w14:textId="77777777" w:rsidR="00C410C8" w:rsidRPr="00A56851" w:rsidRDefault="00C410C8" w:rsidP="0088206D">
            <w:pPr>
              <w:spacing w:line="276" w:lineRule="auto"/>
              <w:ind w:right="95"/>
              <w:rPr>
                <w:rFonts w:ascii="Arial Narrow" w:hAnsi="Arial Narrow" w:cs="Arial"/>
                <w:bCs/>
                <w:sz w:val="22"/>
                <w:szCs w:val="22"/>
              </w:rPr>
            </w:pPr>
            <w:r w:rsidRPr="00A56851">
              <w:rPr>
                <w:rFonts w:ascii="Arial Narrow" w:hAnsi="Arial Narrow" w:cs="Arial"/>
                <w:sz w:val="22"/>
                <w:szCs w:val="22"/>
              </w:rPr>
              <w:t>0.0003 g/km</w:t>
            </w:r>
          </w:p>
        </w:tc>
      </w:tr>
      <w:tr w:rsidR="00C410C8" w:rsidRPr="00A56851" w14:paraId="0F4A00B7"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24E07F1F" w14:textId="77777777" w:rsidR="00C410C8" w:rsidRPr="00A56851" w:rsidRDefault="00C410C8" w:rsidP="0088206D">
            <w:pPr>
              <w:spacing w:line="276" w:lineRule="auto"/>
              <w:ind w:right="95"/>
              <w:jc w:val="center"/>
              <w:rPr>
                <w:rFonts w:ascii="Arial Narrow" w:hAnsi="Arial Narrow" w:cs="Arial"/>
                <w:b/>
                <w:bCs/>
                <w:color w:val="000000"/>
                <w:sz w:val="22"/>
                <w:szCs w:val="22"/>
              </w:rPr>
            </w:pPr>
            <w:r w:rsidRPr="00A56851">
              <w:rPr>
                <w:rFonts w:ascii="Arial Narrow" w:hAnsi="Arial Narrow" w:cs="Arial"/>
                <w:b/>
                <w:bCs/>
                <w:color w:val="000000"/>
                <w:sz w:val="22"/>
                <w:szCs w:val="22"/>
              </w:rPr>
              <w:t>20.</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7989D3"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
                <w:bCs/>
                <w:color w:val="000000"/>
                <w:sz w:val="22"/>
                <w:szCs w:val="22"/>
              </w:rPr>
              <w:t>Citas prasības:</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78A93B04" w14:textId="77777777" w:rsidR="00C410C8" w:rsidRPr="00A56851" w:rsidRDefault="00C410C8" w:rsidP="0088206D">
            <w:pPr>
              <w:spacing w:line="276" w:lineRule="auto"/>
              <w:ind w:right="95"/>
              <w:rPr>
                <w:rFonts w:ascii="Arial Narrow" w:hAnsi="Arial Narrow" w:cs="Arial"/>
                <w:b/>
                <w:bCs/>
                <w:color w:val="000000"/>
                <w:sz w:val="22"/>
                <w:szCs w:val="22"/>
              </w:rPr>
            </w:pPr>
          </w:p>
        </w:tc>
      </w:tr>
      <w:tr w:rsidR="00C410C8" w:rsidRPr="00A56851" w14:paraId="79BA7BD2" w14:textId="77777777" w:rsidTr="0088206D">
        <w:tc>
          <w:tcPr>
            <w:tcW w:w="1080" w:type="dxa"/>
            <w:tcBorders>
              <w:top w:val="single" w:sz="4" w:space="0" w:color="auto"/>
              <w:left w:val="single" w:sz="4" w:space="0" w:color="auto"/>
              <w:bottom w:val="single" w:sz="4" w:space="0" w:color="auto"/>
              <w:right w:val="single" w:sz="4" w:space="0" w:color="auto"/>
            </w:tcBorders>
          </w:tcPr>
          <w:p w14:paraId="250A347D"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20.1.</w:t>
            </w:r>
          </w:p>
        </w:tc>
        <w:tc>
          <w:tcPr>
            <w:tcW w:w="2545" w:type="dxa"/>
            <w:tcBorders>
              <w:top w:val="single" w:sz="4" w:space="0" w:color="auto"/>
              <w:left w:val="single" w:sz="4" w:space="0" w:color="auto"/>
              <w:bottom w:val="single" w:sz="4" w:space="0" w:color="auto"/>
              <w:right w:val="single" w:sz="4" w:space="0" w:color="auto"/>
            </w:tcBorders>
            <w:vAlign w:val="center"/>
          </w:tcPr>
          <w:p w14:paraId="138C683E" w14:textId="77777777" w:rsidR="00C410C8" w:rsidRPr="00A56851" w:rsidRDefault="00C410C8" w:rsidP="00A56851">
            <w:pPr>
              <w:pStyle w:val="BodyTextIndent2"/>
              <w:keepLines/>
              <w:widowControl w:val="0"/>
              <w:spacing w:line="240" w:lineRule="auto"/>
              <w:ind w:right="95" w:firstLine="12"/>
              <w:rPr>
                <w:rFonts w:ascii="Arial Narrow" w:hAnsi="Arial Narrow" w:cs="Arial"/>
                <w:bCs/>
                <w:color w:val="000000"/>
                <w:sz w:val="22"/>
                <w:szCs w:val="22"/>
              </w:rPr>
            </w:pPr>
            <w:r w:rsidRPr="00A56851">
              <w:rPr>
                <w:rFonts w:ascii="Arial Narrow" w:hAnsi="Arial Narrow" w:cs="Arial"/>
                <w:bCs/>
                <w:color w:val="000000"/>
                <w:sz w:val="22"/>
                <w:szCs w:val="22"/>
              </w:rPr>
              <w:t>Reģistrācija</w:t>
            </w:r>
          </w:p>
        </w:tc>
        <w:tc>
          <w:tcPr>
            <w:tcW w:w="3255" w:type="dxa"/>
            <w:tcBorders>
              <w:top w:val="single" w:sz="4" w:space="0" w:color="auto"/>
              <w:left w:val="single" w:sz="4" w:space="0" w:color="auto"/>
              <w:bottom w:val="single" w:sz="4" w:space="0" w:color="auto"/>
              <w:right w:val="single" w:sz="4" w:space="0" w:color="auto"/>
            </w:tcBorders>
            <w:vAlign w:val="center"/>
          </w:tcPr>
          <w:p w14:paraId="0C87DB48" w14:textId="77777777" w:rsidR="00C410C8" w:rsidRPr="00A56851" w:rsidRDefault="00C410C8" w:rsidP="00A56851">
            <w:pPr>
              <w:pStyle w:val="BodyTextIndent2"/>
              <w:keepLines/>
              <w:widowControl w:val="0"/>
              <w:spacing w:line="240" w:lineRule="auto"/>
              <w:ind w:right="96"/>
              <w:rPr>
                <w:rFonts w:ascii="Arial Narrow" w:hAnsi="Arial Narrow" w:cs="Arial"/>
                <w:bCs/>
                <w:color w:val="000000"/>
                <w:sz w:val="22"/>
                <w:szCs w:val="22"/>
              </w:rPr>
            </w:pPr>
            <w:r w:rsidRPr="00A56851">
              <w:rPr>
                <w:rFonts w:ascii="Arial Narrow" w:hAnsi="Arial Narrow" w:cs="Arial"/>
                <w:bCs/>
                <w:color w:val="000000"/>
                <w:sz w:val="22"/>
                <w:szCs w:val="22"/>
              </w:rPr>
              <w:t xml:space="preserve">automobilim jābūt reģistrētam VAS „Ceļu satiksmes drošības direkcija” </w:t>
            </w:r>
          </w:p>
        </w:tc>
        <w:tc>
          <w:tcPr>
            <w:tcW w:w="2515" w:type="dxa"/>
            <w:tcBorders>
              <w:top w:val="single" w:sz="4" w:space="0" w:color="auto"/>
              <w:left w:val="single" w:sz="4" w:space="0" w:color="auto"/>
              <w:bottom w:val="single" w:sz="4" w:space="0" w:color="auto"/>
              <w:right w:val="single" w:sz="4" w:space="0" w:color="auto"/>
            </w:tcBorders>
            <w:vAlign w:val="center"/>
          </w:tcPr>
          <w:p w14:paraId="52F41AF1" w14:textId="77777777" w:rsidR="00C410C8" w:rsidRPr="00A56851" w:rsidRDefault="00C410C8" w:rsidP="00A56851">
            <w:pPr>
              <w:ind w:right="95"/>
              <w:rPr>
                <w:rFonts w:ascii="Arial Narrow" w:hAnsi="Arial Narrow" w:cs="Arial"/>
                <w:bCs/>
                <w:sz w:val="22"/>
                <w:szCs w:val="22"/>
              </w:rPr>
            </w:pPr>
            <w:r w:rsidRPr="00A56851">
              <w:rPr>
                <w:rFonts w:ascii="Arial Narrow" w:hAnsi="Arial Narrow" w:cs="Arial"/>
                <w:bCs/>
                <w:color w:val="000000"/>
                <w:sz w:val="22"/>
                <w:szCs w:val="22"/>
              </w:rPr>
              <w:t xml:space="preserve">automobilis reģistrēts VAS „Ceļu satiksmes drošības direkcijā” </w:t>
            </w:r>
          </w:p>
        </w:tc>
      </w:tr>
      <w:tr w:rsidR="00C410C8" w:rsidRPr="00A56851" w14:paraId="1003B9DE" w14:textId="77777777" w:rsidTr="0088206D">
        <w:tc>
          <w:tcPr>
            <w:tcW w:w="1080" w:type="dxa"/>
            <w:tcBorders>
              <w:top w:val="single" w:sz="4" w:space="0" w:color="auto"/>
              <w:left w:val="single" w:sz="4" w:space="0" w:color="auto"/>
              <w:bottom w:val="single" w:sz="4" w:space="0" w:color="auto"/>
              <w:right w:val="single" w:sz="4" w:space="0" w:color="auto"/>
            </w:tcBorders>
            <w:vAlign w:val="center"/>
          </w:tcPr>
          <w:p w14:paraId="022D1331"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20.2.</w:t>
            </w:r>
          </w:p>
        </w:tc>
        <w:tc>
          <w:tcPr>
            <w:tcW w:w="2545" w:type="dxa"/>
            <w:tcBorders>
              <w:top w:val="single" w:sz="4" w:space="0" w:color="auto"/>
              <w:left w:val="single" w:sz="4" w:space="0" w:color="auto"/>
              <w:bottom w:val="single" w:sz="4" w:space="0" w:color="auto"/>
              <w:right w:val="single" w:sz="4" w:space="0" w:color="auto"/>
            </w:tcBorders>
            <w:vAlign w:val="center"/>
          </w:tcPr>
          <w:p w14:paraId="1645E17F" w14:textId="77777777" w:rsidR="00C410C8" w:rsidRPr="00A56851" w:rsidRDefault="00C410C8" w:rsidP="00A56851">
            <w:pPr>
              <w:pStyle w:val="BodyTextIndent2"/>
              <w:keepLines/>
              <w:widowControl w:val="0"/>
              <w:spacing w:line="240"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Apmaksātais nobraukums 5 gados</w:t>
            </w:r>
          </w:p>
        </w:tc>
        <w:tc>
          <w:tcPr>
            <w:tcW w:w="3255" w:type="dxa"/>
            <w:tcBorders>
              <w:top w:val="single" w:sz="4" w:space="0" w:color="auto"/>
              <w:left w:val="single" w:sz="4" w:space="0" w:color="auto"/>
              <w:bottom w:val="single" w:sz="4" w:space="0" w:color="auto"/>
              <w:right w:val="single" w:sz="4" w:space="0" w:color="auto"/>
            </w:tcBorders>
            <w:vAlign w:val="center"/>
          </w:tcPr>
          <w:p w14:paraId="11E87C70" w14:textId="77777777" w:rsidR="00C410C8" w:rsidRPr="00A56851" w:rsidRDefault="00C410C8" w:rsidP="00A56851">
            <w:pPr>
              <w:pStyle w:val="BodyTextIndent2"/>
              <w:keepLines/>
              <w:widowControl w:val="0"/>
              <w:spacing w:line="240" w:lineRule="auto"/>
              <w:ind w:right="96"/>
              <w:rPr>
                <w:rFonts w:ascii="Arial Narrow" w:hAnsi="Arial Narrow" w:cs="Arial"/>
                <w:bCs/>
                <w:color w:val="000000"/>
                <w:sz w:val="22"/>
                <w:szCs w:val="22"/>
              </w:rPr>
            </w:pPr>
            <w:r w:rsidRPr="00A56851">
              <w:rPr>
                <w:rFonts w:ascii="Arial Narrow" w:hAnsi="Arial Narrow" w:cs="Arial"/>
                <w:bCs/>
                <w:color w:val="000000"/>
                <w:sz w:val="22"/>
                <w:szCs w:val="22"/>
              </w:rPr>
              <w:t>150 000 km</w:t>
            </w:r>
          </w:p>
        </w:tc>
        <w:tc>
          <w:tcPr>
            <w:tcW w:w="2515" w:type="dxa"/>
            <w:tcBorders>
              <w:top w:val="single" w:sz="4" w:space="0" w:color="auto"/>
              <w:left w:val="single" w:sz="4" w:space="0" w:color="auto"/>
              <w:bottom w:val="single" w:sz="4" w:space="0" w:color="auto"/>
              <w:right w:val="single" w:sz="4" w:space="0" w:color="auto"/>
            </w:tcBorders>
            <w:vAlign w:val="center"/>
          </w:tcPr>
          <w:p w14:paraId="1EFAA11E" w14:textId="77777777" w:rsidR="00C410C8" w:rsidRPr="00A56851" w:rsidRDefault="00C410C8" w:rsidP="00A56851">
            <w:pPr>
              <w:ind w:right="95"/>
              <w:rPr>
                <w:rFonts w:ascii="Arial Narrow" w:hAnsi="Arial Narrow" w:cs="Arial"/>
                <w:bCs/>
                <w:sz w:val="22"/>
                <w:szCs w:val="22"/>
              </w:rPr>
            </w:pPr>
            <w:r w:rsidRPr="00A56851">
              <w:rPr>
                <w:rFonts w:ascii="Arial Narrow" w:hAnsi="Arial Narrow" w:cs="Arial"/>
                <w:bCs/>
                <w:color w:val="000000"/>
                <w:sz w:val="22"/>
                <w:szCs w:val="22"/>
              </w:rPr>
              <w:t>150 000 km</w:t>
            </w:r>
          </w:p>
        </w:tc>
      </w:tr>
      <w:tr w:rsidR="00C410C8" w:rsidRPr="00A56851" w14:paraId="6ADEC39A" w14:textId="77777777" w:rsidTr="0088206D">
        <w:tc>
          <w:tcPr>
            <w:tcW w:w="1080" w:type="dxa"/>
            <w:tcBorders>
              <w:top w:val="single" w:sz="4" w:space="0" w:color="auto"/>
              <w:left w:val="single" w:sz="4" w:space="0" w:color="auto"/>
              <w:bottom w:val="single" w:sz="4" w:space="0" w:color="auto"/>
              <w:right w:val="single" w:sz="4" w:space="0" w:color="auto"/>
            </w:tcBorders>
            <w:shd w:val="clear" w:color="auto" w:fill="D9D9D9"/>
          </w:tcPr>
          <w:p w14:paraId="79FE3570" w14:textId="77777777" w:rsidR="00C410C8" w:rsidRPr="00A56851" w:rsidRDefault="00C410C8" w:rsidP="0088206D">
            <w:pPr>
              <w:pStyle w:val="BodyTextIndent2"/>
              <w:keepLines/>
              <w:widowControl w:val="0"/>
              <w:ind w:right="96" w:firstLine="34"/>
              <w:jc w:val="center"/>
              <w:rPr>
                <w:rFonts w:ascii="Arial Narrow" w:hAnsi="Arial Narrow" w:cs="Arial"/>
                <w:b/>
                <w:bCs/>
                <w:color w:val="000000"/>
                <w:sz w:val="22"/>
                <w:szCs w:val="22"/>
              </w:rPr>
            </w:pPr>
            <w:r w:rsidRPr="00A56851">
              <w:rPr>
                <w:rFonts w:ascii="Arial Narrow" w:hAnsi="Arial Narrow" w:cs="Arial"/>
                <w:b/>
                <w:bCs/>
                <w:color w:val="000000"/>
                <w:sz w:val="22"/>
                <w:szCs w:val="22"/>
              </w:rPr>
              <w:t>21.</w:t>
            </w:r>
          </w:p>
        </w:tc>
        <w:tc>
          <w:tcPr>
            <w:tcW w:w="5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5507F2" w14:textId="77777777" w:rsidR="00C410C8" w:rsidRPr="00A56851" w:rsidRDefault="00C410C8" w:rsidP="00A56851">
            <w:pPr>
              <w:pStyle w:val="BodyTextIndent2"/>
              <w:keepLines/>
              <w:widowControl w:val="0"/>
              <w:spacing w:line="240" w:lineRule="auto"/>
              <w:ind w:right="96" w:firstLine="34"/>
              <w:rPr>
                <w:rFonts w:ascii="Arial Narrow" w:hAnsi="Arial Narrow" w:cs="Arial"/>
                <w:sz w:val="22"/>
                <w:szCs w:val="22"/>
              </w:rPr>
            </w:pPr>
            <w:r w:rsidRPr="00A56851">
              <w:rPr>
                <w:rFonts w:ascii="Arial Narrow" w:hAnsi="Arial Narrow" w:cs="Arial"/>
                <w:b/>
                <w:bCs/>
                <w:color w:val="000000"/>
                <w:sz w:val="22"/>
                <w:szCs w:val="22"/>
              </w:rPr>
              <w:t>Piegādes termiņš:</w:t>
            </w:r>
          </w:p>
        </w:tc>
        <w:tc>
          <w:tcPr>
            <w:tcW w:w="2515" w:type="dxa"/>
            <w:tcBorders>
              <w:top w:val="single" w:sz="4" w:space="0" w:color="auto"/>
              <w:left w:val="single" w:sz="4" w:space="0" w:color="auto"/>
              <w:bottom w:val="single" w:sz="4" w:space="0" w:color="auto"/>
              <w:right w:val="single" w:sz="4" w:space="0" w:color="auto"/>
            </w:tcBorders>
            <w:shd w:val="clear" w:color="auto" w:fill="D9D9D9"/>
          </w:tcPr>
          <w:p w14:paraId="611E84F0" w14:textId="77777777" w:rsidR="00C410C8" w:rsidRPr="00A56851" w:rsidRDefault="00C410C8" w:rsidP="00A56851">
            <w:pPr>
              <w:pStyle w:val="BodyTextIndent2"/>
              <w:keepLines/>
              <w:widowControl w:val="0"/>
              <w:spacing w:line="240" w:lineRule="auto"/>
              <w:ind w:left="284" w:right="96" w:firstLine="34"/>
              <w:rPr>
                <w:rFonts w:ascii="Arial Narrow" w:hAnsi="Arial Narrow" w:cs="Arial"/>
                <w:b/>
                <w:bCs/>
                <w:color w:val="000000"/>
                <w:sz w:val="22"/>
                <w:szCs w:val="22"/>
              </w:rPr>
            </w:pPr>
          </w:p>
        </w:tc>
      </w:tr>
      <w:tr w:rsidR="00C410C8" w:rsidRPr="00A56851" w14:paraId="2A074382" w14:textId="77777777" w:rsidTr="0088206D">
        <w:tc>
          <w:tcPr>
            <w:tcW w:w="1080" w:type="dxa"/>
            <w:tcBorders>
              <w:top w:val="single" w:sz="4" w:space="0" w:color="auto"/>
              <w:left w:val="single" w:sz="4" w:space="0" w:color="auto"/>
              <w:bottom w:val="single" w:sz="4" w:space="0" w:color="auto"/>
              <w:right w:val="single" w:sz="4" w:space="0" w:color="auto"/>
            </w:tcBorders>
          </w:tcPr>
          <w:p w14:paraId="7F02D1AB" w14:textId="77777777" w:rsidR="00C410C8" w:rsidRPr="00A56851" w:rsidRDefault="00C410C8" w:rsidP="0088206D">
            <w:pPr>
              <w:pStyle w:val="BodyTextIndent2"/>
              <w:keepLines/>
              <w:widowControl w:val="0"/>
              <w:ind w:right="95"/>
              <w:jc w:val="center"/>
              <w:rPr>
                <w:rFonts w:ascii="Arial Narrow" w:hAnsi="Arial Narrow" w:cs="Arial"/>
                <w:bCs/>
                <w:color w:val="000000"/>
                <w:sz w:val="22"/>
                <w:szCs w:val="22"/>
              </w:rPr>
            </w:pPr>
            <w:r w:rsidRPr="00A56851">
              <w:rPr>
                <w:rFonts w:ascii="Arial Narrow" w:hAnsi="Arial Narrow" w:cs="Arial"/>
                <w:bCs/>
                <w:color w:val="000000"/>
                <w:sz w:val="22"/>
                <w:szCs w:val="22"/>
              </w:rPr>
              <w:t>21.1</w:t>
            </w:r>
          </w:p>
        </w:tc>
        <w:tc>
          <w:tcPr>
            <w:tcW w:w="2545" w:type="dxa"/>
            <w:tcBorders>
              <w:top w:val="single" w:sz="4" w:space="0" w:color="auto"/>
              <w:left w:val="single" w:sz="4" w:space="0" w:color="auto"/>
              <w:bottom w:val="single" w:sz="4" w:space="0" w:color="auto"/>
              <w:right w:val="single" w:sz="4" w:space="0" w:color="auto"/>
            </w:tcBorders>
            <w:vAlign w:val="center"/>
          </w:tcPr>
          <w:p w14:paraId="2A328E86" w14:textId="77777777" w:rsidR="00C410C8" w:rsidRPr="00A56851" w:rsidRDefault="00C410C8" w:rsidP="00A56851">
            <w:pPr>
              <w:pStyle w:val="BodyTextIndent2"/>
              <w:keepLines/>
              <w:widowControl w:val="0"/>
              <w:spacing w:line="240" w:lineRule="auto"/>
              <w:ind w:right="95" w:firstLine="12"/>
              <w:rPr>
                <w:rFonts w:ascii="Arial Narrow" w:hAnsi="Arial Narrow" w:cs="Arial"/>
                <w:bCs/>
                <w:color w:val="000000"/>
                <w:sz w:val="22"/>
                <w:szCs w:val="22"/>
              </w:rPr>
            </w:pPr>
            <w:r w:rsidRPr="00A56851">
              <w:rPr>
                <w:rFonts w:ascii="Arial Narrow" w:hAnsi="Arial Narrow" w:cs="Arial"/>
                <w:bCs/>
                <w:color w:val="000000"/>
                <w:sz w:val="22"/>
                <w:szCs w:val="22"/>
              </w:rPr>
              <w:t>Termiņš</w:t>
            </w:r>
          </w:p>
        </w:tc>
        <w:tc>
          <w:tcPr>
            <w:tcW w:w="3255" w:type="dxa"/>
            <w:tcBorders>
              <w:top w:val="single" w:sz="4" w:space="0" w:color="auto"/>
              <w:left w:val="single" w:sz="4" w:space="0" w:color="auto"/>
              <w:bottom w:val="single" w:sz="4" w:space="0" w:color="auto"/>
              <w:right w:val="single" w:sz="4" w:space="0" w:color="auto"/>
            </w:tcBorders>
            <w:vAlign w:val="center"/>
          </w:tcPr>
          <w:p w14:paraId="709278D4" w14:textId="77777777" w:rsidR="00C410C8" w:rsidRPr="00A56851" w:rsidRDefault="00C410C8" w:rsidP="00A56851">
            <w:pPr>
              <w:pStyle w:val="BodyTextIndent2"/>
              <w:keepLines/>
              <w:widowControl w:val="0"/>
              <w:spacing w:line="240" w:lineRule="auto"/>
              <w:ind w:left="-44" w:right="96" w:firstLine="44"/>
              <w:rPr>
                <w:rFonts w:ascii="Arial Narrow" w:hAnsi="Arial Narrow" w:cs="Arial"/>
                <w:bCs/>
                <w:color w:val="000000"/>
                <w:sz w:val="22"/>
                <w:szCs w:val="22"/>
              </w:rPr>
            </w:pPr>
          </w:p>
        </w:tc>
        <w:tc>
          <w:tcPr>
            <w:tcW w:w="2515" w:type="dxa"/>
            <w:tcBorders>
              <w:top w:val="single" w:sz="4" w:space="0" w:color="auto"/>
              <w:left w:val="single" w:sz="4" w:space="0" w:color="auto"/>
              <w:bottom w:val="single" w:sz="4" w:space="0" w:color="auto"/>
              <w:right w:val="single" w:sz="4" w:space="0" w:color="auto"/>
            </w:tcBorders>
            <w:vAlign w:val="center"/>
          </w:tcPr>
          <w:p w14:paraId="3E32482A" w14:textId="77777777" w:rsidR="00C410C8" w:rsidRPr="00A56851" w:rsidRDefault="00C410C8" w:rsidP="00A56851">
            <w:pPr>
              <w:pStyle w:val="BodyTextIndent2"/>
              <w:keepLines/>
              <w:widowControl w:val="0"/>
              <w:spacing w:line="240" w:lineRule="auto"/>
              <w:ind w:left="-44" w:right="96" w:firstLine="44"/>
              <w:rPr>
                <w:rFonts w:ascii="Arial Narrow" w:hAnsi="Arial Narrow" w:cs="Arial"/>
                <w:bCs/>
                <w:color w:val="000000"/>
                <w:sz w:val="22"/>
                <w:szCs w:val="22"/>
              </w:rPr>
            </w:pPr>
            <w:r w:rsidRPr="00A56851">
              <w:rPr>
                <w:rFonts w:ascii="Arial Narrow" w:hAnsi="Arial Narrow" w:cs="Arial"/>
                <w:bCs/>
                <w:color w:val="000000"/>
                <w:sz w:val="22"/>
                <w:szCs w:val="22"/>
              </w:rPr>
              <w:t xml:space="preserve"> 3 mēnešu laikā no līguma noslēgšanas brīža</w:t>
            </w:r>
          </w:p>
        </w:tc>
      </w:tr>
    </w:tbl>
    <w:p w14:paraId="18ED9880" w14:textId="77777777" w:rsidR="00C410C8" w:rsidRPr="00A56851" w:rsidRDefault="00C410C8" w:rsidP="00C410C8">
      <w:pPr>
        <w:rPr>
          <w:rFonts w:ascii="Arial Narrow" w:hAnsi="Arial Narrow" w:cs="Arial"/>
          <w:sz w:val="22"/>
          <w:szCs w:val="22"/>
        </w:rPr>
      </w:pPr>
    </w:p>
    <w:p w14:paraId="6E002B35" w14:textId="77777777" w:rsidR="00C410C8" w:rsidRPr="00A56851" w:rsidRDefault="00C410C8" w:rsidP="00C410C8">
      <w:pPr>
        <w:rPr>
          <w:rFonts w:ascii="Arial Narrow" w:hAnsi="Arial Narrow" w:cs="Arial"/>
          <w:b/>
          <w:sz w:val="22"/>
          <w:szCs w:val="22"/>
        </w:rPr>
      </w:pPr>
      <w:r w:rsidRPr="00A56851">
        <w:rPr>
          <w:rFonts w:ascii="Arial Narrow" w:hAnsi="Arial Narrow" w:cs="Arial"/>
          <w:b/>
          <w:sz w:val="22"/>
          <w:szCs w:val="22"/>
        </w:rPr>
        <w:lastRenderedPageBreak/>
        <w:t>1.</w:t>
      </w:r>
      <w:r w:rsidRPr="00A56851">
        <w:rPr>
          <w:rFonts w:ascii="Arial Narrow" w:hAnsi="Arial Narrow" w:cs="Arial"/>
          <w:b/>
          <w:sz w:val="22"/>
          <w:szCs w:val="22"/>
        </w:rPr>
        <w:tab/>
        <w:t>Vispārējs autotransporta apraksts – Volkswagen Tiguan CL 2.0TDI 150Zs 6G 4M</w:t>
      </w:r>
    </w:p>
    <w:p w14:paraId="17867FC0" w14:textId="77777777" w:rsidR="00C410C8" w:rsidRPr="00A56851" w:rsidRDefault="00C410C8" w:rsidP="00C410C8">
      <w:pPr>
        <w:rPr>
          <w:rFonts w:ascii="Arial Narrow" w:hAnsi="Arial Narrow" w:cs="Arial"/>
          <w:b/>
          <w:sz w:val="22"/>
          <w:szCs w:val="22"/>
        </w:rPr>
      </w:pPr>
      <w:r w:rsidRPr="00A56851">
        <w:rPr>
          <w:rFonts w:ascii="Arial Narrow" w:hAnsi="Arial Narrow" w:cs="Arial"/>
          <w:b/>
          <w:sz w:val="22"/>
          <w:szCs w:val="22"/>
        </w:rPr>
        <w:t>2.</w:t>
      </w:r>
      <w:r w:rsidRPr="00A56851">
        <w:rPr>
          <w:rFonts w:ascii="Arial Narrow" w:hAnsi="Arial Narrow" w:cs="Arial"/>
          <w:b/>
          <w:sz w:val="22"/>
          <w:szCs w:val="22"/>
        </w:rPr>
        <w:tab/>
        <w:t>Autotransporta detalizēts apraksts:</w:t>
      </w:r>
    </w:p>
    <w:p w14:paraId="1DDFA705" w14:textId="77777777" w:rsidR="00C410C8" w:rsidRPr="00A56851" w:rsidRDefault="00C410C8" w:rsidP="00C410C8">
      <w:pPr>
        <w:rPr>
          <w:rFonts w:ascii="Arial Narrow" w:hAnsi="Arial Narrow" w:cs="Arial"/>
          <w:b/>
          <w:sz w:val="22"/>
          <w:szCs w:val="22"/>
        </w:rPr>
      </w:pPr>
    </w:p>
    <w:p w14:paraId="28171C1F" w14:textId="77777777" w:rsidR="00C410C8" w:rsidRPr="00A56851" w:rsidRDefault="00C410C8" w:rsidP="00C410C8">
      <w:pPr>
        <w:ind w:left="142"/>
        <w:rPr>
          <w:rFonts w:ascii="Arial Narrow" w:hAnsi="Arial Narrow" w:cs="Arial"/>
          <w:bCs/>
          <w:color w:val="000000"/>
          <w:sz w:val="22"/>
          <w:szCs w:val="22"/>
        </w:rPr>
      </w:pPr>
      <w:r w:rsidRPr="00A56851">
        <w:rPr>
          <w:rFonts w:ascii="Arial Narrow" w:hAnsi="Arial Narrow" w:cs="Arial"/>
          <w:color w:val="000000"/>
          <w:sz w:val="22"/>
          <w:szCs w:val="22"/>
        </w:rPr>
        <w:t>Iepirkuma priekšmeta 5. daļa – 1</w:t>
      </w:r>
      <w:r w:rsidRPr="00A56851">
        <w:rPr>
          <w:rFonts w:ascii="Arial Narrow" w:hAnsi="Arial Narrow" w:cs="Arial"/>
          <w:sz w:val="22"/>
          <w:szCs w:val="22"/>
        </w:rPr>
        <w:t xml:space="preserve"> (viens) jaunu automašīnu</w:t>
      </w:r>
      <w:r w:rsidRPr="00A56851">
        <w:rPr>
          <w:rFonts w:ascii="Arial Narrow" w:hAnsi="Arial Narrow" w:cs="Arial"/>
          <w:bCs/>
          <w:color w:val="000000"/>
          <w:sz w:val="22"/>
          <w:szCs w:val="22"/>
        </w:rPr>
        <w:t xml:space="preserve"> tehniskā specifikācija. </w:t>
      </w:r>
    </w:p>
    <w:p w14:paraId="199E98AC" w14:textId="77777777" w:rsidR="00C410C8" w:rsidRPr="00A56851" w:rsidRDefault="00C410C8" w:rsidP="00C410C8">
      <w:pPr>
        <w:ind w:right="95"/>
        <w:jc w:val="center"/>
        <w:rPr>
          <w:rFonts w:ascii="Arial Narrow" w:hAnsi="Arial Narrow" w:cs="Arial"/>
          <w:b/>
          <w:sz w:val="22"/>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2592"/>
        <w:gridCol w:w="2851"/>
        <w:gridCol w:w="2592"/>
      </w:tblGrid>
      <w:tr w:rsidR="00C410C8" w:rsidRPr="00A56851" w14:paraId="5C9592FB" w14:textId="77777777" w:rsidTr="0088206D">
        <w:tc>
          <w:tcPr>
            <w:tcW w:w="901" w:type="dxa"/>
            <w:shd w:val="clear" w:color="auto" w:fill="auto"/>
            <w:vAlign w:val="center"/>
          </w:tcPr>
          <w:p w14:paraId="7453B5EE" w14:textId="77777777" w:rsidR="00C410C8" w:rsidRPr="00A56851" w:rsidRDefault="00C410C8" w:rsidP="0088206D">
            <w:pPr>
              <w:spacing w:beforeLines="60" w:before="144" w:afterLines="60" w:after="144"/>
              <w:jc w:val="center"/>
              <w:rPr>
                <w:rFonts w:ascii="Arial Narrow" w:hAnsi="Arial Narrow" w:cs="Arial"/>
                <w:b/>
                <w:bCs/>
                <w:sz w:val="22"/>
                <w:szCs w:val="22"/>
              </w:rPr>
            </w:pPr>
            <w:r w:rsidRPr="00A56851">
              <w:rPr>
                <w:rFonts w:ascii="Arial Narrow" w:hAnsi="Arial Narrow" w:cs="Arial"/>
                <w:b/>
                <w:bCs/>
                <w:sz w:val="22"/>
                <w:szCs w:val="22"/>
              </w:rPr>
              <w:t>Nr.p.k.</w:t>
            </w:r>
          </w:p>
        </w:tc>
        <w:tc>
          <w:tcPr>
            <w:tcW w:w="2622" w:type="dxa"/>
            <w:vAlign w:val="center"/>
          </w:tcPr>
          <w:p w14:paraId="4A77552F" w14:textId="77777777" w:rsidR="00C410C8" w:rsidRPr="00A56851" w:rsidRDefault="00C410C8" w:rsidP="0088206D">
            <w:pPr>
              <w:spacing w:beforeLines="60" w:before="144" w:afterLines="60" w:after="144"/>
              <w:ind w:right="96"/>
              <w:jc w:val="center"/>
              <w:rPr>
                <w:rFonts w:ascii="Arial Narrow" w:hAnsi="Arial Narrow" w:cs="Arial"/>
                <w:b/>
                <w:bCs/>
                <w:sz w:val="22"/>
                <w:szCs w:val="22"/>
              </w:rPr>
            </w:pPr>
            <w:r w:rsidRPr="00A56851">
              <w:rPr>
                <w:rFonts w:ascii="Arial Narrow" w:hAnsi="Arial Narrow" w:cs="Arial"/>
                <w:b/>
                <w:bCs/>
                <w:sz w:val="22"/>
                <w:szCs w:val="22"/>
              </w:rPr>
              <w:t>Tehniskie rādītāji</w:t>
            </w:r>
          </w:p>
        </w:tc>
        <w:tc>
          <w:tcPr>
            <w:tcW w:w="2902" w:type="dxa"/>
            <w:vAlign w:val="center"/>
          </w:tcPr>
          <w:p w14:paraId="5F0BD14D" w14:textId="77777777" w:rsidR="00C410C8" w:rsidRPr="00A56851" w:rsidRDefault="00C410C8" w:rsidP="0088206D">
            <w:pPr>
              <w:spacing w:beforeLines="60" w:before="144" w:afterLines="60" w:after="144"/>
              <w:ind w:right="96"/>
              <w:jc w:val="center"/>
              <w:rPr>
                <w:rFonts w:ascii="Arial Narrow" w:hAnsi="Arial Narrow" w:cs="Arial"/>
                <w:b/>
                <w:bCs/>
                <w:sz w:val="22"/>
                <w:szCs w:val="22"/>
              </w:rPr>
            </w:pPr>
            <w:r w:rsidRPr="00A56851">
              <w:rPr>
                <w:rFonts w:ascii="Arial Narrow" w:hAnsi="Arial Narrow" w:cs="Arial"/>
                <w:b/>
                <w:bCs/>
                <w:sz w:val="22"/>
                <w:szCs w:val="22"/>
              </w:rPr>
              <w:t>Prasības</w:t>
            </w:r>
          </w:p>
        </w:tc>
        <w:tc>
          <w:tcPr>
            <w:tcW w:w="2611" w:type="dxa"/>
          </w:tcPr>
          <w:p w14:paraId="63696005" w14:textId="77777777" w:rsidR="00C410C8" w:rsidRPr="00A56851" w:rsidRDefault="00C410C8" w:rsidP="0088206D">
            <w:pPr>
              <w:spacing w:beforeLines="60" w:before="144" w:afterLines="60" w:after="144"/>
              <w:ind w:right="96"/>
              <w:jc w:val="center"/>
              <w:rPr>
                <w:rFonts w:ascii="Arial Narrow" w:hAnsi="Arial Narrow" w:cs="Arial"/>
                <w:b/>
                <w:bCs/>
                <w:sz w:val="22"/>
                <w:szCs w:val="22"/>
              </w:rPr>
            </w:pPr>
            <w:r w:rsidRPr="00A56851">
              <w:rPr>
                <w:rFonts w:ascii="Arial Narrow" w:hAnsi="Arial Narrow" w:cs="Arial"/>
                <w:b/>
                <w:sz w:val="22"/>
                <w:szCs w:val="22"/>
              </w:rPr>
              <w:t xml:space="preserve">Piedāvātā autotransporta tehniskie/funkcionālie parametri </w:t>
            </w:r>
          </w:p>
        </w:tc>
      </w:tr>
      <w:tr w:rsidR="00C410C8" w:rsidRPr="00A56851" w14:paraId="368FB5F4" w14:textId="77777777" w:rsidTr="0088206D">
        <w:tc>
          <w:tcPr>
            <w:tcW w:w="901" w:type="dxa"/>
            <w:shd w:val="clear" w:color="auto" w:fill="auto"/>
            <w:vAlign w:val="center"/>
          </w:tcPr>
          <w:p w14:paraId="713487FD" w14:textId="77777777" w:rsidR="00C410C8" w:rsidRPr="00A56851" w:rsidRDefault="00C410C8" w:rsidP="0088206D">
            <w:pPr>
              <w:jc w:val="center"/>
              <w:rPr>
                <w:rFonts w:ascii="Arial Narrow" w:hAnsi="Arial Narrow" w:cs="Arial"/>
                <w:bCs/>
                <w:color w:val="000000"/>
                <w:sz w:val="22"/>
                <w:szCs w:val="22"/>
              </w:rPr>
            </w:pPr>
            <w:r w:rsidRPr="00A56851">
              <w:rPr>
                <w:rFonts w:ascii="Arial Narrow" w:hAnsi="Arial Narrow" w:cs="Arial"/>
                <w:bCs/>
                <w:color w:val="000000"/>
                <w:sz w:val="22"/>
                <w:szCs w:val="22"/>
              </w:rPr>
              <w:t>1.</w:t>
            </w:r>
          </w:p>
        </w:tc>
        <w:tc>
          <w:tcPr>
            <w:tcW w:w="2622" w:type="dxa"/>
            <w:vAlign w:val="center"/>
          </w:tcPr>
          <w:p w14:paraId="0751E8D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Piedāvātā automobiļa marka un modelis</w:t>
            </w:r>
          </w:p>
        </w:tc>
        <w:tc>
          <w:tcPr>
            <w:tcW w:w="2902" w:type="dxa"/>
            <w:vAlign w:val="center"/>
          </w:tcPr>
          <w:p w14:paraId="6C5DC07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nav noteikts</w:t>
            </w:r>
          </w:p>
        </w:tc>
        <w:tc>
          <w:tcPr>
            <w:tcW w:w="2611" w:type="dxa"/>
          </w:tcPr>
          <w:p w14:paraId="63AE737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Volkswagen Tiguan CL 2.0TDI 150Zs 6G 4M</w:t>
            </w:r>
          </w:p>
        </w:tc>
      </w:tr>
      <w:tr w:rsidR="00C410C8" w:rsidRPr="00A56851" w14:paraId="29D45F8E" w14:textId="77777777" w:rsidTr="0088206D">
        <w:tc>
          <w:tcPr>
            <w:tcW w:w="901" w:type="dxa"/>
            <w:shd w:val="clear" w:color="auto" w:fill="auto"/>
            <w:vAlign w:val="center"/>
          </w:tcPr>
          <w:p w14:paraId="42442DCD" w14:textId="77777777" w:rsidR="00C410C8" w:rsidRPr="00A56851" w:rsidRDefault="00C410C8" w:rsidP="0088206D">
            <w:pPr>
              <w:jc w:val="center"/>
              <w:rPr>
                <w:rFonts w:ascii="Arial Narrow" w:hAnsi="Arial Narrow" w:cs="Arial"/>
                <w:bCs/>
                <w:color w:val="000000"/>
                <w:sz w:val="22"/>
                <w:szCs w:val="22"/>
              </w:rPr>
            </w:pPr>
            <w:r w:rsidRPr="00A56851">
              <w:rPr>
                <w:rFonts w:ascii="Arial Narrow" w:hAnsi="Arial Narrow" w:cs="Arial"/>
                <w:bCs/>
                <w:color w:val="000000"/>
                <w:sz w:val="22"/>
                <w:szCs w:val="22"/>
              </w:rPr>
              <w:t>2.</w:t>
            </w:r>
          </w:p>
        </w:tc>
        <w:tc>
          <w:tcPr>
            <w:tcW w:w="2622" w:type="dxa"/>
            <w:vAlign w:val="center"/>
          </w:tcPr>
          <w:p w14:paraId="4C9DFB59"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Automobiļu skaits</w:t>
            </w:r>
          </w:p>
        </w:tc>
        <w:tc>
          <w:tcPr>
            <w:tcW w:w="2902" w:type="dxa"/>
            <w:vAlign w:val="center"/>
          </w:tcPr>
          <w:p w14:paraId="63C0520F"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viens</w:t>
            </w:r>
          </w:p>
        </w:tc>
        <w:tc>
          <w:tcPr>
            <w:tcW w:w="2611" w:type="dxa"/>
            <w:vAlign w:val="center"/>
          </w:tcPr>
          <w:p w14:paraId="6418E349"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viens</w:t>
            </w:r>
          </w:p>
        </w:tc>
      </w:tr>
      <w:tr w:rsidR="00C410C8" w:rsidRPr="00A56851" w14:paraId="385F5A79" w14:textId="77777777" w:rsidTr="0088206D">
        <w:tc>
          <w:tcPr>
            <w:tcW w:w="901" w:type="dxa"/>
            <w:shd w:val="clear" w:color="auto" w:fill="auto"/>
            <w:vAlign w:val="center"/>
          </w:tcPr>
          <w:p w14:paraId="5362A3F9" w14:textId="77777777" w:rsidR="00C410C8" w:rsidRPr="00A56851" w:rsidRDefault="00C410C8" w:rsidP="0088206D">
            <w:pPr>
              <w:jc w:val="center"/>
              <w:rPr>
                <w:rFonts w:ascii="Arial Narrow" w:hAnsi="Arial Narrow" w:cs="Arial"/>
                <w:bCs/>
                <w:color w:val="000000"/>
                <w:sz w:val="22"/>
                <w:szCs w:val="22"/>
              </w:rPr>
            </w:pPr>
            <w:r w:rsidRPr="00A56851">
              <w:rPr>
                <w:rFonts w:ascii="Arial Narrow" w:hAnsi="Arial Narrow" w:cs="Arial"/>
                <w:bCs/>
                <w:color w:val="000000"/>
                <w:sz w:val="22"/>
                <w:szCs w:val="22"/>
              </w:rPr>
              <w:t>3.</w:t>
            </w:r>
          </w:p>
        </w:tc>
        <w:tc>
          <w:tcPr>
            <w:tcW w:w="2622" w:type="dxa"/>
            <w:vAlign w:val="center"/>
          </w:tcPr>
          <w:p w14:paraId="0A397C0D" w14:textId="77777777" w:rsidR="00C410C8" w:rsidRPr="00A56851" w:rsidRDefault="00C410C8" w:rsidP="0088206D">
            <w:pPr>
              <w:ind w:right="95"/>
              <w:rPr>
                <w:rFonts w:ascii="Arial Narrow" w:hAnsi="Arial Narrow" w:cs="Arial"/>
                <w:bCs/>
                <w:color w:val="FF0000"/>
                <w:sz w:val="22"/>
                <w:szCs w:val="22"/>
              </w:rPr>
            </w:pPr>
            <w:r w:rsidRPr="00A56851">
              <w:rPr>
                <w:rFonts w:ascii="Arial Narrow" w:hAnsi="Arial Narrow" w:cs="Arial"/>
                <w:bCs/>
                <w:sz w:val="22"/>
                <w:szCs w:val="22"/>
              </w:rPr>
              <w:t>Automobiļa</w:t>
            </w:r>
            <w:r w:rsidRPr="00A56851">
              <w:rPr>
                <w:rFonts w:ascii="Arial Narrow" w:hAnsi="Arial Narrow" w:cs="Arial"/>
                <w:bCs/>
                <w:color w:val="000000"/>
                <w:sz w:val="22"/>
                <w:szCs w:val="22"/>
              </w:rPr>
              <w:t xml:space="preserve"> klase</w:t>
            </w:r>
          </w:p>
        </w:tc>
        <w:tc>
          <w:tcPr>
            <w:tcW w:w="2902" w:type="dxa"/>
            <w:vAlign w:val="center"/>
          </w:tcPr>
          <w:p w14:paraId="5A58A41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kompaktā apvidus (J</w:t>
            </w:r>
            <w:r w:rsidRPr="00A56851">
              <w:rPr>
                <w:rFonts w:ascii="Arial Narrow" w:hAnsi="Arial Narrow" w:cs="Arial"/>
                <w:bCs/>
                <w:color w:val="000000"/>
                <w:sz w:val="22"/>
                <w:szCs w:val="22"/>
                <w:vertAlign w:val="subscript"/>
              </w:rPr>
              <w:t>C</w:t>
            </w:r>
            <w:r w:rsidRPr="00A56851">
              <w:rPr>
                <w:rFonts w:ascii="Arial Narrow" w:hAnsi="Arial Narrow" w:cs="Arial"/>
                <w:bCs/>
                <w:color w:val="000000"/>
                <w:sz w:val="22"/>
                <w:szCs w:val="22"/>
              </w:rPr>
              <w:t>)</w:t>
            </w:r>
          </w:p>
        </w:tc>
        <w:tc>
          <w:tcPr>
            <w:tcW w:w="2611" w:type="dxa"/>
            <w:vAlign w:val="center"/>
          </w:tcPr>
          <w:p w14:paraId="159CB88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kompaktā apvidus (J</w:t>
            </w:r>
            <w:r w:rsidRPr="00A56851">
              <w:rPr>
                <w:rFonts w:ascii="Arial Narrow" w:hAnsi="Arial Narrow" w:cs="Arial"/>
                <w:bCs/>
                <w:color w:val="000000"/>
                <w:sz w:val="22"/>
                <w:szCs w:val="22"/>
                <w:vertAlign w:val="subscript"/>
              </w:rPr>
              <w:t>C</w:t>
            </w:r>
            <w:r w:rsidRPr="00A56851">
              <w:rPr>
                <w:rFonts w:ascii="Arial Narrow" w:hAnsi="Arial Narrow" w:cs="Arial"/>
                <w:bCs/>
                <w:color w:val="000000"/>
                <w:sz w:val="22"/>
                <w:szCs w:val="22"/>
              </w:rPr>
              <w:t>)</w:t>
            </w:r>
          </w:p>
        </w:tc>
      </w:tr>
      <w:tr w:rsidR="00C410C8" w:rsidRPr="00A56851" w14:paraId="47318B0C" w14:textId="77777777" w:rsidTr="0088206D">
        <w:tc>
          <w:tcPr>
            <w:tcW w:w="901" w:type="dxa"/>
            <w:shd w:val="clear" w:color="auto" w:fill="auto"/>
            <w:vAlign w:val="center"/>
          </w:tcPr>
          <w:p w14:paraId="3D1EA87A"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4.</w:t>
            </w:r>
          </w:p>
        </w:tc>
        <w:tc>
          <w:tcPr>
            <w:tcW w:w="2622" w:type="dxa"/>
            <w:vAlign w:val="center"/>
          </w:tcPr>
          <w:p w14:paraId="5C3225F6"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Automobiļa ražošanas/izlaiduma gads</w:t>
            </w:r>
          </w:p>
        </w:tc>
        <w:tc>
          <w:tcPr>
            <w:tcW w:w="2902" w:type="dxa"/>
            <w:vAlign w:val="center"/>
          </w:tcPr>
          <w:p w14:paraId="0AE73FD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2017. gads, jauns; ar nobraukumu – ne lielāku par 50 km</w:t>
            </w:r>
          </w:p>
        </w:tc>
        <w:tc>
          <w:tcPr>
            <w:tcW w:w="2611" w:type="dxa"/>
            <w:vAlign w:val="center"/>
          </w:tcPr>
          <w:p w14:paraId="6487C23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2017. gads, jauns; ar nobraukumu – līdz 50 km</w:t>
            </w:r>
          </w:p>
        </w:tc>
      </w:tr>
      <w:tr w:rsidR="00C410C8" w:rsidRPr="00A56851" w14:paraId="1F227614" w14:textId="77777777" w:rsidTr="0088206D">
        <w:tc>
          <w:tcPr>
            <w:tcW w:w="901" w:type="dxa"/>
            <w:shd w:val="clear" w:color="auto" w:fill="auto"/>
            <w:vAlign w:val="center"/>
          </w:tcPr>
          <w:p w14:paraId="52B01C82"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5.</w:t>
            </w:r>
          </w:p>
        </w:tc>
        <w:tc>
          <w:tcPr>
            <w:tcW w:w="5524" w:type="dxa"/>
            <w:gridSpan w:val="2"/>
            <w:shd w:val="clear" w:color="auto" w:fill="D9D9D9"/>
            <w:vAlign w:val="center"/>
          </w:tcPr>
          <w:p w14:paraId="49427633" w14:textId="77777777" w:rsidR="00C410C8" w:rsidRPr="00A56851" w:rsidRDefault="00C410C8" w:rsidP="0088206D">
            <w:pPr>
              <w:spacing w:after="60"/>
              <w:ind w:right="95"/>
              <w:rPr>
                <w:rFonts w:ascii="Arial Narrow" w:hAnsi="Arial Narrow" w:cs="Arial"/>
                <w:bCs/>
                <w:color w:val="000000"/>
                <w:sz w:val="22"/>
                <w:szCs w:val="22"/>
              </w:rPr>
            </w:pPr>
            <w:r w:rsidRPr="00A56851">
              <w:rPr>
                <w:rFonts w:ascii="Arial Narrow" w:hAnsi="Arial Narrow" w:cs="Arial"/>
                <w:b/>
                <w:bCs/>
                <w:color w:val="000000"/>
                <w:sz w:val="22"/>
                <w:szCs w:val="22"/>
              </w:rPr>
              <w:t>Virsbūve:</w:t>
            </w:r>
          </w:p>
        </w:tc>
        <w:tc>
          <w:tcPr>
            <w:tcW w:w="2611" w:type="dxa"/>
            <w:shd w:val="clear" w:color="auto" w:fill="D9D9D9"/>
          </w:tcPr>
          <w:p w14:paraId="15BD6D9A" w14:textId="77777777" w:rsidR="00C410C8" w:rsidRPr="00A56851" w:rsidRDefault="00C410C8" w:rsidP="0088206D">
            <w:pPr>
              <w:spacing w:after="60"/>
              <w:ind w:right="95"/>
              <w:rPr>
                <w:rFonts w:ascii="Arial Narrow" w:hAnsi="Arial Narrow" w:cs="Arial"/>
                <w:b/>
                <w:bCs/>
                <w:color w:val="000000"/>
                <w:sz w:val="22"/>
                <w:szCs w:val="22"/>
              </w:rPr>
            </w:pPr>
          </w:p>
        </w:tc>
      </w:tr>
      <w:tr w:rsidR="00C410C8" w:rsidRPr="00A56851" w14:paraId="1FD810F4" w14:textId="77777777" w:rsidTr="0088206D">
        <w:tc>
          <w:tcPr>
            <w:tcW w:w="901" w:type="dxa"/>
            <w:shd w:val="clear" w:color="auto" w:fill="auto"/>
            <w:vAlign w:val="center"/>
          </w:tcPr>
          <w:p w14:paraId="08189B89"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5.1.</w:t>
            </w:r>
          </w:p>
        </w:tc>
        <w:tc>
          <w:tcPr>
            <w:tcW w:w="2622" w:type="dxa"/>
            <w:vAlign w:val="center"/>
          </w:tcPr>
          <w:p w14:paraId="33138813"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Virsbūves tips</w:t>
            </w:r>
          </w:p>
        </w:tc>
        <w:tc>
          <w:tcPr>
            <w:tcW w:w="2902" w:type="dxa"/>
            <w:vAlign w:val="center"/>
          </w:tcPr>
          <w:p w14:paraId="0F58085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universāls</w:t>
            </w:r>
          </w:p>
        </w:tc>
        <w:tc>
          <w:tcPr>
            <w:tcW w:w="2611" w:type="dxa"/>
            <w:vAlign w:val="center"/>
          </w:tcPr>
          <w:p w14:paraId="3F439C83"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universāls</w:t>
            </w:r>
          </w:p>
        </w:tc>
      </w:tr>
      <w:tr w:rsidR="00C410C8" w:rsidRPr="00A56851" w14:paraId="785AD5E8" w14:textId="77777777" w:rsidTr="0088206D">
        <w:tc>
          <w:tcPr>
            <w:tcW w:w="901" w:type="dxa"/>
            <w:shd w:val="clear" w:color="auto" w:fill="auto"/>
            <w:vAlign w:val="center"/>
          </w:tcPr>
          <w:p w14:paraId="3F0F1F6E"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5.2.</w:t>
            </w:r>
          </w:p>
        </w:tc>
        <w:tc>
          <w:tcPr>
            <w:tcW w:w="2622" w:type="dxa"/>
            <w:vAlign w:val="center"/>
          </w:tcPr>
          <w:p w14:paraId="4235A10B"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Automobiļa garums</w:t>
            </w:r>
          </w:p>
        </w:tc>
        <w:tc>
          <w:tcPr>
            <w:tcW w:w="2902" w:type="dxa"/>
            <w:vAlign w:val="center"/>
          </w:tcPr>
          <w:p w14:paraId="1E6FF3E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ne vairāk kā 4500 mm</w:t>
            </w:r>
          </w:p>
        </w:tc>
        <w:tc>
          <w:tcPr>
            <w:tcW w:w="2611" w:type="dxa"/>
            <w:vAlign w:val="center"/>
          </w:tcPr>
          <w:p w14:paraId="47ED5ECE"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4486 mm</w:t>
            </w:r>
          </w:p>
        </w:tc>
      </w:tr>
      <w:tr w:rsidR="00C410C8" w:rsidRPr="00A56851" w14:paraId="3828E351" w14:textId="77777777" w:rsidTr="0088206D">
        <w:tc>
          <w:tcPr>
            <w:tcW w:w="901" w:type="dxa"/>
            <w:shd w:val="clear" w:color="auto" w:fill="auto"/>
            <w:vAlign w:val="center"/>
          </w:tcPr>
          <w:p w14:paraId="4FCD13A6"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5.3.</w:t>
            </w:r>
          </w:p>
        </w:tc>
        <w:tc>
          <w:tcPr>
            <w:tcW w:w="2622" w:type="dxa"/>
            <w:vAlign w:val="center"/>
          </w:tcPr>
          <w:p w14:paraId="0977B69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Automobiļa platums, bez spoguļiem</w:t>
            </w:r>
          </w:p>
        </w:tc>
        <w:tc>
          <w:tcPr>
            <w:tcW w:w="2902" w:type="dxa"/>
            <w:shd w:val="clear" w:color="auto" w:fill="auto"/>
            <w:vAlign w:val="center"/>
          </w:tcPr>
          <w:p w14:paraId="50A3F52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ne vairāk kā 1900 mm</w:t>
            </w:r>
          </w:p>
        </w:tc>
        <w:tc>
          <w:tcPr>
            <w:tcW w:w="2611" w:type="dxa"/>
            <w:shd w:val="clear" w:color="auto" w:fill="auto"/>
            <w:vAlign w:val="center"/>
          </w:tcPr>
          <w:p w14:paraId="3CFFB0A8"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1839 mm</w:t>
            </w:r>
          </w:p>
        </w:tc>
      </w:tr>
      <w:tr w:rsidR="00C410C8" w:rsidRPr="00A56851" w14:paraId="0AE40EE1" w14:textId="77777777" w:rsidTr="0088206D">
        <w:tc>
          <w:tcPr>
            <w:tcW w:w="901" w:type="dxa"/>
            <w:shd w:val="clear" w:color="auto" w:fill="auto"/>
            <w:vAlign w:val="center"/>
          </w:tcPr>
          <w:p w14:paraId="13A55C71"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6.</w:t>
            </w:r>
          </w:p>
        </w:tc>
        <w:tc>
          <w:tcPr>
            <w:tcW w:w="2622" w:type="dxa"/>
            <w:vAlign w:val="center"/>
          </w:tcPr>
          <w:p w14:paraId="49D80F8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Durvju skaits</w:t>
            </w:r>
          </w:p>
        </w:tc>
        <w:tc>
          <w:tcPr>
            <w:tcW w:w="2902" w:type="dxa"/>
            <w:vAlign w:val="center"/>
          </w:tcPr>
          <w:p w14:paraId="00D7810A"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Piecas</w:t>
            </w:r>
          </w:p>
        </w:tc>
        <w:tc>
          <w:tcPr>
            <w:tcW w:w="2611" w:type="dxa"/>
            <w:vAlign w:val="center"/>
          </w:tcPr>
          <w:p w14:paraId="667E007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Piecas</w:t>
            </w:r>
          </w:p>
        </w:tc>
      </w:tr>
      <w:tr w:rsidR="00C410C8" w:rsidRPr="00A56851" w14:paraId="43F53228" w14:textId="77777777" w:rsidTr="0088206D">
        <w:tc>
          <w:tcPr>
            <w:tcW w:w="901" w:type="dxa"/>
            <w:shd w:val="clear" w:color="auto" w:fill="auto"/>
            <w:vAlign w:val="center"/>
          </w:tcPr>
          <w:p w14:paraId="6A1B772C"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7.</w:t>
            </w:r>
          </w:p>
        </w:tc>
        <w:tc>
          <w:tcPr>
            <w:tcW w:w="2622" w:type="dxa"/>
            <w:vAlign w:val="center"/>
          </w:tcPr>
          <w:p w14:paraId="3AB7BDF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Bagāžas nodalījuma tilpums</w:t>
            </w:r>
          </w:p>
        </w:tc>
        <w:tc>
          <w:tcPr>
            <w:tcW w:w="2902" w:type="dxa"/>
            <w:vAlign w:val="center"/>
          </w:tcPr>
          <w:p w14:paraId="36002EB6"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vismaz 600 l</w:t>
            </w:r>
          </w:p>
        </w:tc>
        <w:tc>
          <w:tcPr>
            <w:tcW w:w="2611" w:type="dxa"/>
            <w:vAlign w:val="center"/>
          </w:tcPr>
          <w:p w14:paraId="400CBE81"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615 l</w:t>
            </w:r>
          </w:p>
        </w:tc>
      </w:tr>
      <w:tr w:rsidR="00C410C8" w:rsidRPr="00A56851" w14:paraId="42D50CD4" w14:textId="77777777" w:rsidTr="0088206D">
        <w:tc>
          <w:tcPr>
            <w:tcW w:w="901" w:type="dxa"/>
            <w:shd w:val="clear" w:color="auto" w:fill="auto"/>
            <w:vAlign w:val="center"/>
          </w:tcPr>
          <w:p w14:paraId="3091F376"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8.</w:t>
            </w:r>
          </w:p>
        </w:tc>
        <w:tc>
          <w:tcPr>
            <w:tcW w:w="2622" w:type="dxa"/>
            <w:vAlign w:val="center"/>
          </w:tcPr>
          <w:p w14:paraId="6A35C1EB"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Klīrenss</w:t>
            </w:r>
          </w:p>
        </w:tc>
        <w:tc>
          <w:tcPr>
            <w:tcW w:w="2902" w:type="dxa"/>
            <w:vAlign w:val="center"/>
          </w:tcPr>
          <w:p w14:paraId="2B5D3C39"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vismaz 200 mm</w:t>
            </w:r>
          </w:p>
        </w:tc>
        <w:tc>
          <w:tcPr>
            <w:tcW w:w="2611" w:type="dxa"/>
            <w:vAlign w:val="center"/>
          </w:tcPr>
          <w:p w14:paraId="32DC271B"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201 mm</w:t>
            </w:r>
          </w:p>
        </w:tc>
      </w:tr>
      <w:tr w:rsidR="00C410C8" w:rsidRPr="00A56851" w14:paraId="42BD6AD4" w14:textId="77777777" w:rsidTr="0088206D">
        <w:tc>
          <w:tcPr>
            <w:tcW w:w="901" w:type="dxa"/>
            <w:shd w:val="clear" w:color="auto" w:fill="auto"/>
            <w:vAlign w:val="center"/>
          </w:tcPr>
          <w:p w14:paraId="0259E894"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9.</w:t>
            </w:r>
          </w:p>
        </w:tc>
        <w:tc>
          <w:tcPr>
            <w:tcW w:w="2622" w:type="dxa"/>
            <w:vAlign w:val="center"/>
          </w:tcPr>
          <w:p w14:paraId="4E3C14C9"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Sēdvietu skaits</w:t>
            </w:r>
          </w:p>
        </w:tc>
        <w:tc>
          <w:tcPr>
            <w:tcW w:w="2902" w:type="dxa"/>
            <w:vAlign w:val="center"/>
          </w:tcPr>
          <w:p w14:paraId="71F64480"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vismaz piecas (ieskaitot vadītāju)</w:t>
            </w:r>
          </w:p>
        </w:tc>
        <w:tc>
          <w:tcPr>
            <w:tcW w:w="2611" w:type="dxa"/>
            <w:vAlign w:val="center"/>
          </w:tcPr>
          <w:p w14:paraId="0FAEDF69"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piecas (ieskaitot vadītāju)</w:t>
            </w:r>
          </w:p>
        </w:tc>
      </w:tr>
      <w:tr w:rsidR="00C410C8" w:rsidRPr="00A56851" w14:paraId="12BBF1B3" w14:textId="77777777" w:rsidTr="0088206D">
        <w:tc>
          <w:tcPr>
            <w:tcW w:w="901" w:type="dxa"/>
            <w:shd w:val="clear" w:color="auto" w:fill="auto"/>
            <w:vAlign w:val="center"/>
          </w:tcPr>
          <w:p w14:paraId="77B81CE1"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10.</w:t>
            </w:r>
          </w:p>
        </w:tc>
        <w:tc>
          <w:tcPr>
            <w:tcW w:w="2622" w:type="dxa"/>
            <w:vAlign w:val="center"/>
          </w:tcPr>
          <w:p w14:paraId="6D38EA15"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Pārnesumu kārba</w:t>
            </w:r>
          </w:p>
        </w:tc>
        <w:tc>
          <w:tcPr>
            <w:tcW w:w="2902" w:type="dxa"/>
            <w:vAlign w:val="center"/>
          </w:tcPr>
          <w:p w14:paraId="3B791BB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manuālā, ne mazāk kā 6 pārnesumu, neskaitot atpakaļgaitu</w:t>
            </w:r>
          </w:p>
        </w:tc>
        <w:tc>
          <w:tcPr>
            <w:tcW w:w="2611" w:type="dxa"/>
            <w:vAlign w:val="center"/>
          </w:tcPr>
          <w:p w14:paraId="30283D1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manuālā, 6 pārnesumu, neskaitot atpakaļgaitu</w:t>
            </w:r>
          </w:p>
        </w:tc>
      </w:tr>
      <w:tr w:rsidR="00C410C8" w:rsidRPr="00A56851" w14:paraId="20D47F7E" w14:textId="77777777" w:rsidTr="0088206D">
        <w:tc>
          <w:tcPr>
            <w:tcW w:w="901" w:type="dxa"/>
            <w:shd w:val="clear" w:color="auto" w:fill="auto"/>
            <w:vAlign w:val="center"/>
          </w:tcPr>
          <w:p w14:paraId="4F3413CD"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11.</w:t>
            </w:r>
          </w:p>
        </w:tc>
        <w:tc>
          <w:tcPr>
            <w:tcW w:w="2622" w:type="dxa"/>
            <w:vAlign w:val="center"/>
          </w:tcPr>
          <w:p w14:paraId="1BE88D05"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Krāsa</w:t>
            </w:r>
          </w:p>
        </w:tc>
        <w:tc>
          <w:tcPr>
            <w:tcW w:w="2902" w:type="dxa"/>
            <w:vAlign w:val="center"/>
          </w:tcPr>
          <w:p w14:paraId="4376C1B9"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Gaiša metāliska</w:t>
            </w:r>
          </w:p>
        </w:tc>
        <w:tc>
          <w:tcPr>
            <w:tcW w:w="2611" w:type="dxa"/>
            <w:vAlign w:val="center"/>
          </w:tcPr>
          <w:p w14:paraId="3DF2A5EE"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Gaiša metāliska</w:t>
            </w:r>
          </w:p>
        </w:tc>
      </w:tr>
      <w:tr w:rsidR="00C410C8" w:rsidRPr="00A56851" w14:paraId="768C77BE" w14:textId="77777777" w:rsidTr="0088206D">
        <w:tc>
          <w:tcPr>
            <w:tcW w:w="901" w:type="dxa"/>
            <w:shd w:val="clear" w:color="auto" w:fill="auto"/>
            <w:vAlign w:val="center"/>
          </w:tcPr>
          <w:p w14:paraId="132BCB0F"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12.</w:t>
            </w:r>
          </w:p>
        </w:tc>
        <w:tc>
          <w:tcPr>
            <w:tcW w:w="5524" w:type="dxa"/>
            <w:gridSpan w:val="2"/>
            <w:shd w:val="clear" w:color="auto" w:fill="D9D9D9"/>
            <w:vAlign w:val="center"/>
          </w:tcPr>
          <w:p w14:paraId="1219C077" w14:textId="77777777" w:rsidR="00C410C8" w:rsidRPr="00A56851" w:rsidRDefault="00C410C8" w:rsidP="0088206D">
            <w:pPr>
              <w:spacing w:after="60"/>
              <w:ind w:right="95"/>
              <w:rPr>
                <w:rFonts w:ascii="Arial Narrow" w:hAnsi="Arial Narrow" w:cs="Arial"/>
                <w:bCs/>
                <w:color w:val="000000"/>
                <w:sz w:val="22"/>
                <w:szCs w:val="22"/>
              </w:rPr>
            </w:pPr>
            <w:r w:rsidRPr="00A56851">
              <w:rPr>
                <w:rFonts w:ascii="Arial Narrow" w:hAnsi="Arial Narrow" w:cs="Arial"/>
                <w:b/>
                <w:bCs/>
                <w:color w:val="000000"/>
                <w:sz w:val="22"/>
                <w:szCs w:val="22"/>
              </w:rPr>
              <w:t>Dzinējs:</w:t>
            </w:r>
          </w:p>
        </w:tc>
        <w:tc>
          <w:tcPr>
            <w:tcW w:w="2611" w:type="dxa"/>
            <w:shd w:val="clear" w:color="auto" w:fill="D9D9D9"/>
          </w:tcPr>
          <w:p w14:paraId="00F949AF" w14:textId="77777777" w:rsidR="00C410C8" w:rsidRPr="00A56851" w:rsidRDefault="00C410C8" w:rsidP="0088206D">
            <w:pPr>
              <w:spacing w:after="60"/>
              <w:ind w:right="95"/>
              <w:rPr>
                <w:rFonts w:ascii="Arial Narrow" w:hAnsi="Arial Narrow" w:cs="Arial"/>
                <w:b/>
                <w:bCs/>
                <w:color w:val="000000"/>
                <w:sz w:val="22"/>
                <w:szCs w:val="22"/>
              </w:rPr>
            </w:pPr>
          </w:p>
        </w:tc>
      </w:tr>
      <w:tr w:rsidR="00C410C8" w:rsidRPr="00A56851" w14:paraId="0D3D333C" w14:textId="77777777" w:rsidTr="0088206D">
        <w:trPr>
          <w:trHeight w:val="417"/>
        </w:trPr>
        <w:tc>
          <w:tcPr>
            <w:tcW w:w="901" w:type="dxa"/>
            <w:shd w:val="clear" w:color="auto" w:fill="auto"/>
            <w:vAlign w:val="center"/>
          </w:tcPr>
          <w:p w14:paraId="05DAA492"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12.1.</w:t>
            </w:r>
          </w:p>
        </w:tc>
        <w:tc>
          <w:tcPr>
            <w:tcW w:w="2622" w:type="dxa"/>
            <w:vAlign w:val="center"/>
          </w:tcPr>
          <w:p w14:paraId="2FE82D5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Jauda</w:t>
            </w:r>
          </w:p>
        </w:tc>
        <w:tc>
          <w:tcPr>
            <w:tcW w:w="2902" w:type="dxa"/>
            <w:vAlign w:val="center"/>
          </w:tcPr>
          <w:p w14:paraId="791F1958"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ne mazāk kā 100 kW</w:t>
            </w:r>
          </w:p>
        </w:tc>
        <w:tc>
          <w:tcPr>
            <w:tcW w:w="2611" w:type="dxa"/>
            <w:vAlign w:val="center"/>
          </w:tcPr>
          <w:p w14:paraId="391C4985"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110 kW</w:t>
            </w:r>
          </w:p>
        </w:tc>
      </w:tr>
      <w:tr w:rsidR="00C410C8" w:rsidRPr="00A56851" w14:paraId="5105BF72" w14:textId="77777777" w:rsidTr="0088206D">
        <w:trPr>
          <w:trHeight w:val="535"/>
        </w:trPr>
        <w:tc>
          <w:tcPr>
            <w:tcW w:w="901" w:type="dxa"/>
            <w:shd w:val="clear" w:color="auto" w:fill="auto"/>
            <w:vAlign w:val="center"/>
          </w:tcPr>
          <w:p w14:paraId="7FE335F2"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12.2.</w:t>
            </w:r>
          </w:p>
        </w:tc>
        <w:tc>
          <w:tcPr>
            <w:tcW w:w="2622" w:type="dxa"/>
            <w:vAlign w:val="center"/>
          </w:tcPr>
          <w:p w14:paraId="4A998B1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Tilpums</w:t>
            </w:r>
          </w:p>
        </w:tc>
        <w:tc>
          <w:tcPr>
            <w:tcW w:w="2902" w:type="dxa"/>
            <w:vAlign w:val="center"/>
          </w:tcPr>
          <w:p w14:paraId="7F7A974C"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ne mazāks kā 1900 cm³</w:t>
            </w:r>
          </w:p>
        </w:tc>
        <w:tc>
          <w:tcPr>
            <w:tcW w:w="2611" w:type="dxa"/>
            <w:vAlign w:val="center"/>
          </w:tcPr>
          <w:p w14:paraId="1D0B2E8E"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1968 cm³</w:t>
            </w:r>
          </w:p>
        </w:tc>
      </w:tr>
      <w:tr w:rsidR="00C410C8" w:rsidRPr="00A56851" w14:paraId="421E7077" w14:textId="77777777" w:rsidTr="0088206D">
        <w:trPr>
          <w:trHeight w:val="535"/>
        </w:trPr>
        <w:tc>
          <w:tcPr>
            <w:tcW w:w="901" w:type="dxa"/>
            <w:shd w:val="clear" w:color="auto" w:fill="auto"/>
            <w:vAlign w:val="center"/>
          </w:tcPr>
          <w:p w14:paraId="648E6BA7"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12.3.</w:t>
            </w:r>
          </w:p>
        </w:tc>
        <w:tc>
          <w:tcPr>
            <w:tcW w:w="2622" w:type="dxa"/>
            <w:vAlign w:val="center"/>
          </w:tcPr>
          <w:p w14:paraId="46C4CD7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Vidējais degvielas patēriņš (kombinētais pēc ražotāja datiem)</w:t>
            </w:r>
          </w:p>
        </w:tc>
        <w:tc>
          <w:tcPr>
            <w:tcW w:w="2902" w:type="dxa"/>
            <w:vAlign w:val="center"/>
          </w:tcPr>
          <w:p w14:paraId="070A57D9"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 xml:space="preserve">ne lielāks par </w:t>
            </w:r>
          </w:p>
          <w:p w14:paraId="32D8D39C"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5,5 litriem/100km</w:t>
            </w:r>
          </w:p>
        </w:tc>
        <w:tc>
          <w:tcPr>
            <w:tcW w:w="2611" w:type="dxa"/>
            <w:vAlign w:val="center"/>
          </w:tcPr>
          <w:p w14:paraId="433ACEDB"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5,4 litriem/100km</w:t>
            </w:r>
          </w:p>
        </w:tc>
      </w:tr>
      <w:tr w:rsidR="00C410C8" w:rsidRPr="00A56851" w14:paraId="69B35765" w14:textId="77777777" w:rsidTr="0088206D">
        <w:trPr>
          <w:trHeight w:val="293"/>
        </w:trPr>
        <w:tc>
          <w:tcPr>
            <w:tcW w:w="901" w:type="dxa"/>
            <w:shd w:val="clear" w:color="auto" w:fill="auto"/>
            <w:vAlign w:val="center"/>
          </w:tcPr>
          <w:p w14:paraId="24CD54F5"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lastRenderedPageBreak/>
              <w:t>12.4.</w:t>
            </w:r>
          </w:p>
        </w:tc>
        <w:tc>
          <w:tcPr>
            <w:tcW w:w="2622" w:type="dxa"/>
            <w:vAlign w:val="center"/>
          </w:tcPr>
          <w:p w14:paraId="7440F8AB"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Degvielas veids</w:t>
            </w:r>
          </w:p>
        </w:tc>
        <w:tc>
          <w:tcPr>
            <w:tcW w:w="2902" w:type="dxa"/>
            <w:vAlign w:val="center"/>
          </w:tcPr>
          <w:p w14:paraId="7B90A4C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Dīzeļdegviela</w:t>
            </w:r>
          </w:p>
        </w:tc>
        <w:tc>
          <w:tcPr>
            <w:tcW w:w="2611" w:type="dxa"/>
            <w:vAlign w:val="center"/>
          </w:tcPr>
          <w:p w14:paraId="770DDBBA"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Dīzeļdegviela</w:t>
            </w:r>
          </w:p>
        </w:tc>
      </w:tr>
      <w:tr w:rsidR="00C410C8" w:rsidRPr="00A56851" w14:paraId="586636DE" w14:textId="77777777" w:rsidTr="0088206D">
        <w:tc>
          <w:tcPr>
            <w:tcW w:w="901" w:type="dxa"/>
            <w:shd w:val="clear" w:color="auto" w:fill="auto"/>
            <w:vAlign w:val="center"/>
          </w:tcPr>
          <w:p w14:paraId="202C9C07"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13.</w:t>
            </w:r>
          </w:p>
        </w:tc>
        <w:tc>
          <w:tcPr>
            <w:tcW w:w="2622" w:type="dxa"/>
            <w:shd w:val="clear" w:color="auto" w:fill="FFFFFF"/>
            <w:vAlign w:val="center"/>
          </w:tcPr>
          <w:p w14:paraId="6A6A8651"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Dzenošo tiltu skaits, piedziņa</w:t>
            </w:r>
          </w:p>
        </w:tc>
        <w:tc>
          <w:tcPr>
            <w:tcW w:w="2902" w:type="dxa"/>
            <w:vAlign w:val="center"/>
          </w:tcPr>
          <w:p w14:paraId="13AFC019"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Divi, pilnpiedziņa</w:t>
            </w:r>
          </w:p>
        </w:tc>
        <w:tc>
          <w:tcPr>
            <w:tcW w:w="2611" w:type="dxa"/>
            <w:vAlign w:val="center"/>
          </w:tcPr>
          <w:p w14:paraId="58693D6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Divi, pilnpiedziņa</w:t>
            </w:r>
          </w:p>
        </w:tc>
      </w:tr>
      <w:tr w:rsidR="00C410C8" w:rsidRPr="00A56851" w14:paraId="3638FE9C" w14:textId="77777777" w:rsidTr="0088206D">
        <w:trPr>
          <w:trHeight w:val="535"/>
        </w:trPr>
        <w:tc>
          <w:tcPr>
            <w:tcW w:w="901" w:type="dxa"/>
            <w:shd w:val="clear" w:color="auto" w:fill="auto"/>
            <w:vAlign w:val="center"/>
          </w:tcPr>
          <w:p w14:paraId="6453CC4C"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14.</w:t>
            </w:r>
          </w:p>
        </w:tc>
        <w:tc>
          <w:tcPr>
            <w:tcW w:w="2622" w:type="dxa"/>
            <w:shd w:val="clear" w:color="auto" w:fill="FFFFFF"/>
            <w:vAlign w:val="center"/>
          </w:tcPr>
          <w:p w14:paraId="7DD15DCA" w14:textId="77777777" w:rsidR="00C410C8" w:rsidRPr="00A56851" w:rsidRDefault="00C410C8" w:rsidP="00A56851">
            <w:pPr>
              <w:pStyle w:val="BodyTextIndent2"/>
              <w:keepLines/>
              <w:widowControl w:val="0"/>
              <w:ind w:left="0" w:right="95"/>
              <w:rPr>
                <w:rFonts w:ascii="Arial Narrow" w:hAnsi="Arial Narrow" w:cs="Arial"/>
                <w:bCs/>
                <w:color w:val="000000"/>
                <w:sz w:val="22"/>
                <w:szCs w:val="22"/>
              </w:rPr>
            </w:pPr>
            <w:r w:rsidRPr="00A56851">
              <w:rPr>
                <w:rFonts w:ascii="Arial Narrow" w:hAnsi="Arial Narrow" w:cs="Arial"/>
                <w:bCs/>
                <w:color w:val="000000"/>
                <w:sz w:val="22"/>
                <w:szCs w:val="22"/>
              </w:rPr>
              <w:t>Riepas</w:t>
            </w:r>
          </w:p>
        </w:tc>
        <w:tc>
          <w:tcPr>
            <w:tcW w:w="2902" w:type="dxa"/>
            <w:vAlign w:val="center"/>
          </w:tcPr>
          <w:p w14:paraId="64081AF2" w14:textId="77777777" w:rsidR="00C410C8" w:rsidRPr="00A56851" w:rsidRDefault="00C410C8" w:rsidP="00A56851">
            <w:pPr>
              <w:pStyle w:val="BodyTextIndent2"/>
              <w:keepLines/>
              <w:widowControl w:val="0"/>
              <w:spacing w:line="240" w:lineRule="auto"/>
              <w:ind w:left="0" w:right="96"/>
              <w:rPr>
                <w:rFonts w:ascii="Arial Narrow" w:hAnsi="Arial Narrow" w:cs="Arial"/>
                <w:bCs/>
                <w:color w:val="000000"/>
                <w:sz w:val="22"/>
                <w:szCs w:val="22"/>
              </w:rPr>
            </w:pPr>
            <w:r w:rsidRPr="00A56851">
              <w:rPr>
                <w:rFonts w:ascii="Arial Narrow" w:hAnsi="Arial Narrow" w:cs="Arial"/>
                <w:sz w:val="22"/>
                <w:szCs w:val="22"/>
              </w:rPr>
              <w:t>mašīnai jābūt komplektētai ar sezonai atbilstošām riepām</w:t>
            </w:r>
          </w:p>
        </w:tc>
        <w:tc>
          <w:tcPr>
            <w:tcW w:w="2611" w:type="dxa"/>
            <w:vAlign w:val="center"/>
          </w:tcPr>
          <w:p w14:paraId="25FEACD4" w14:textId="77777777" w:rsidR="00C410C8" w:rsidRPr="00A56851" w:rsidRDefault="00C410C8" w:rsidP="00A56851">
            <w:pPr>
              <w:pStyle w:val="BodyTextIndent2"/>
              <w:keepLines/>
              <w:widowControl w:val="0"/>
              <w:spacing w:line="240" w:lineRule="auto"/>
              <w:ind w:left="0" w:right="96"/>
              <w:rPr>
                <w:rFonts w:ascii="Arial Narrow" w:hAnsi="Arial Narrow" w:cs="Arial"/>
                <w:sz w:val="22"/>
                <w:szCs w:val="22"/>
              </w:rPr>
            </w:pPr>
            <w:r w:rsidRPr="00A56851">
              <w:rPr>
                <w:rFonts w:ascii="Arial Narrow" w:hAnsi="Arial Narrow" w:cs="Arial"/>
                <w:sz w:val="22"/>
                <w:szCs w:val="22"/>
              </w:rPr>
              <w:t>mašīna komplektēta ar sezonai atbilstošām riepām</w:t>
            </w:r>
          </w:p>
        </w:tc>
      </w:tr>
      <w:tr w:rsidR="00C410C8" w:rsidRPr="00A56851" w14:paraId="3D36FDE5" w14:textId="77777777" w:rsidTr="0088206D">
        <w:tc>
          <w:tcPr>
            <w:tcW w:w="901" w:type="dxa"/>
            <w:shd w:val="clear" w:color="auto" w:fill="auto"/>
            <w:vAlign w:val="center"/>
          </w:tcPr>
          <w:p w14:paraId="438C65FD"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14.1.</w:t>
            </w:r>
          </w:p>
        </w:tc>
        <w:tc>
          <w:tcPr>
            <w:tcW w:w="2622" w:type="dxa"/>
            <w:vAlign w:val="center"/>
          </w:tcPr>
          <w:p w14:paraId="7C31610A"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sz w:val="22"/>
                <w:szCs w:val="22"/>
              </w:rPr>
              <w:t xml:space="preserve">Diski </w:t>
            </w:r>
          </w:p>
        </w:tc>
        <w:tc>
          <w:tcPr>
            <w:tcW w:w="2902" w:type="dxa"/>
            <w:vAlign w:val="center"/>
          </w:tcPr>
          <w:p w14:paraId="0D64BD7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Vieglmetāla ne mazāki kā R16</w:t>
            </w:r>
          </w:p>
        </w:tc>
        <w:tc>
          <w:tcPr>
            <w:tcW w:w="2611" w:type="dxa"/>
            <w:vAlign w:val="center"/>
          </w:tcPr>
          <w:p w14:paraId="6CC42E7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Vieglmetāla R17</w:t>
            </w:r>
          </w:p>
        </w:tc>
      </w:tr>
      <w:tr w:rsidR="00C410C8" w:rsidRPr="00A56851" w14:paraId="1EEA54B2" w14:textId="77777777" w:rsidTr="0088206D">
        <w:tc>
          <w:tcPr>
            <w:tcW w:w="901" w:type="dxa"/>
            <w:shd w:val="clear" w:color="auto" w:fill="auto"/>
            <w:vAlign w:val="center"/>
          </w:tcPr>
          <w:p w14:paraId="01B70772"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15.</w:t>
            </w:r>
          </w:p>
        </w:tc>
        <w:tc>
          <w:tcPr>
            <w:tcW w:w="5524" w:type="dxa"/>
            <w:gridSpan w:val="2"/>
            <w:shd w:val="clear" w:color="auto" w:fill="D9D9D9"/>
            <w:vAlign w:val="center"/>
          </w:tcPr>
          <w:p w14:paraId="65A55E4E" w14:textId="77777777" w:rsidR="00C410C8" w:rsidRPr="00A56851" w:rsidRDefault="00C410C8" w:rsidP="0088206D">
            <w:pPr>
              <w:spacing w:after="60"/>
              <w:ind w:right="96"/>
              <w:rPr>
                <w:rFonts w:ascii="Arial Narrow" w:hAnsi="Arial Narrow" w:cs="Arial"/>
                <w:bCs/>
                <w:color w:val="000000"/>
                <w:sz w:val="22"/>
                <w:szCs w:val="22"/>
              </w:rPr>
            </w:pPr>
            <w:r w:rsidRPr="00A56851">
              <w:rPr>
                <w:rFonts w:ascii="Arial Narrow" w:hAnsi="Arial Narrow" w:cs="Arial"/>
                <w:b/>
                <w:bCs/>
                <w:color w:val="000000"/>
                <w:sz w:val="22"/>
                <w:szCs w:val="22"/>
              </w:rPr>
              <w:t>Sēdekļi:</w:t>
            </w:r>
          </w:p>
        </w:tc>
        <w:tc>
          <w:tcPr>
            <w:tcW w:w="2611" w:type="dxa"/>
            <w:shd w:val="clear" w:color="auto" w:fill="D9D9D9"/>
          </w:tcPr>
          <w:p w14:paraId="141FB187" w14:textId="77777777" w:rsidR="00C410C8" w:rsidRPr="00A56851" w:rsidRDefault="00C410C8" w:rsidP="0088206D">
            <w:pPr>
              <w:spacing w:after="60"/>
              <w:ind w:right="96"/>
              <w:rPr>
                <w:rFonts w:ascii="Arial Narrow" w:hAnsi="Arial Narrow" w:cs="Arial"/>
                <w:b/>
                <w:bCs/>
                <w:color w:val="000000"/>
                <w:sz w:val="22"/>
                <w:szCs w:val="22"/>
              </w:rPr>
            </w:pPr>
          </w:p>
        </w:tc>
      </w:tr>
      <w:tr w:rsidR="00C410C8" w:rsidRPr="00A56851" w14:paraId="3F888BB3" w14:textId="77777777" w:rsidTr="0088206D">
        <w:trPr>
          <w:trHeight w:val="535"/>
        </w:trPr>
        <w:tc>
          <w:tcPr>
            <w:tcW w:w="901" w:type="dxa"/>
            <w:shd w:val="clear" w:color="auto" w:fill="auto"/>
            <w:vAlign w:val="center"/>
          </w:tcPr>
          <w:p w14:paraId="1EC00389"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15.1.</w:t>
            </w:r>
          </w:p>
        </w:tc>
        <w:tc>
          <w:tcPr>
            <w:tcW w:w="2622" w:type="dxa"/>
            <w:vAlign w:val="center"/>
          </w:tcPr>
          <w:p w14:paraId="4754749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Apdares materiāls</w:t>
            </w:r>
          </w:p>
        </w:tc>
        <w:tc>
          <w:tcPr>
            <w:tcW w:w="2902" w:type="dxa"/>
            <w:vAlign w:val="center"/>
          </w:tcPr>
          <w:p w14:paraId="0E089155"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tumša auduma apdare</w:t>
            </w:r>
          </w:p>
        </w:tc>
        <w:tc>
          <w:tcPr>
            <w:tcW w:w="2611" w:type="dxa"/>
            <w:vAlign w:val="center"/>
          </w:tcPr>
          <w:p w14:paraId="79BC1542"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tumša auduma apdare</w:t>
            </w:r>
          </w:p>
        </w:tc>
      </w:tr>
      <w:tr w:rsidR="00C410C8" w:rsidRPr="00A56851" w14:paraId="286047F9" w14:textId="77777777" w:rsidTr="0088206D">
        <w:tc>
          <w:tcPr>
            <w:tcW w:w="901" w:type="dxa"/>
            <w:shd w:val="clear" w:color="auto" w:fill="auto"/>
            <w:vAlign w:val="center"/>
          </w:tcPr>
          <w:p w14:paraId="74641C47"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15.2.</w:t>
            </w:r>
          </w:p>
        </w:tc>
        <w:tc>
          <w:tcPr>
            <w:tcW w:w="2622" w:type="dxa"/>
            <w:vAlign w:val="center"/>
          </w:tcPr>
          <w:p w14:paraId="3F9DD038"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Galvas atbalsti</w:t>
            </w:r>
          </w:p>
        </w:tc>
        <w:tc>
          <w:tcPr>
            <w:tcW w:w="2902" w:type="dxa"/>
            <w:vAlign w:val="center"/>
          </w:tcPr>
          <w:p w14:paraId="2449DB13"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priekšējo un aizmugurējo sēdekļu regulējami galvas balsti</w:t>
            </w:r>
          </w:p>
        </w:tc>
        <w:tc>
          <w:tcPr>
            <w:tcW w:w="2611" w:type="dxa"/>
            <w:vAlign w:val="center"/>
          </w:tcPr>
          <w:p w14:paraId="40661C81"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priekšējo un aizmugurējo sēdekļu regulējami galvas balsti</w:t>
            </w:r>
          </w:p>
        </w:tc>
      </w:tr>
      <w:tr w:rsidR="00C410C8" w:rsidRPr="00A56851" w14:paraId="27A6C709" w14:textId="77777777" w:rsidTr="0088206D">
        <w:tc>
          <w:tcPr>
            <w:tcW w:w="901" w:type="dxa"/>
            <w:shd w:val="clear" w:color="auto" w:fill="auto"/>
            <w:vAlign w:val="center"/>
          </w:tcPr>
          <w:p w14:paraId="10B5DD66"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15.3.</w:t>
            </w:r>
          </w:p>
        </w:tc>
        <w:tc>
          <w:tcPr>
            <w:tcW w:w="2622" w:type="dxa"/>
            <w:vAlign w:val="center"/>
          </w:tcPr>
          <w:p w14:paraId="2BFB3F8A"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Augstuma regulēšana</w:t>
            </w:r>
          </w:p>
        </w:tc>
        <w:tc>
          <w:tcPr>
            <w:tcW w:w="2902" w:type="dxa"/>
            <w:vAlign w:val="center"/>
          </w:tcPr>
          <w:p w14:paraId="60C14E6C"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priekšējo sēdekļu augstuma un komforta regulēšanas iespēja</w:t>
            </w:r>
          </w:p>
        </w:tc>
        <w:tc>
          <w:tcPr>
            <w:tcW w:w="2611" w:type="dxa"/>
            <w:vAlign w:val="center"/>
          </w:tcPr>
          <w:p w14:paraId="72EA7566"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priekšējo sēdekļu augstuma un komforta regulēšanas iespēja</w:t>
            </w:r>
          </w:p>
        </w:tc>
      </w:tr>
      <w:tr w:rsidR="00C410C8" w:rsidRPr="00A56851" w14:paraId="20FC6F22" w14:textId="77777777" w:rsidTr="0088206D">
        <w:tc>
          <w:tcPr>
            <w:tcW w:w="901" w:type="dxa"/>
            <w:shd w:val="clear" w:color="auto" w:fill="auto"/>
            <w:vAlign w:val="center"/>
          </w:tcPr>
          <w:p w14:paraId="442E7D36"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15.4.</w:t>
            </w:r>
          </w:p>
        </w:tc>
        <w:tc>
          <w:tcPr>
            <w:tcW w:w="2622" w:type="dxa"/>
            <w:vAlign w:val="center"/>
          </w:tcPr>
          <w:p w14:paraId="46864B65"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Transformēšana</w:t>
            </w:r>
          </w:p>
        </w:tc>
        <w:tc>
          <w:tcPr>
            <w:tcW w:w="2902" w:type="dxa"/>
            <w:vAlign w:val="center"/>
          </w:tcPr>
          <w:p w14:paraId="2907462C"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Transformējami (nolokāmi) aizmugures sēdekļi</w:t>
            </w:r>
          </w:p>
        </w:tc>
        <w:tc>
          <w:tcPr>
            <w:tcW w:w="2611" w:type="dxa"/>
            <w:vAlign w:val="center"/>
          </w:tcPr>
          <w:p w14:paraId="171BCFB7"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Transformējami (nolokāmi) aizmugures sēdekļi</w:t>
            </w:r>
          </w:p>
        </w:tc>
      </w:tr>
      <w:tr w:rsidR="00C410C8" w:rsidRPr="00A56851" w14:paraId="2198F2A5" w14:textId="77777777" w:rsidTr="0088206D">
        <w:tc>
          <w:tcPr>
            <w:tcW w:w="901" w:type="dxa"/>
            <w:shd w:val="clear" w:color="auto" w:fill="auto"/>
            <w:vAlign w:val="center"/>
          </w:tcPr>
          <w:p w14:paraId="0F40220D"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15.5.</w:t>
            </w:r>
          </w:p>
        </w:tc>
        <w:tc>
          <w:tcPr>
            <w:tcW w:w="2622" w:type="dxa"/>
            <w:vAlign w:val="center"/>
          </w:tcPr>
          <w:p w14:paraId="2A671721"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Apsilde</w:t>
            </w:r>
          </w:p>
        </w:tc>
        <w:tc>
          <w:tcPr>
            <w:tcW w:w="2902" w:type="dxa"/>
            <w:vAlign w:val="center"/>
          </w:tcPr>
          <w:p w14:paraId="4FEF0EA0"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Priekšējo sēdekļu apsilde</w:t>
            </w:r>
          </w:p>
        </w:tc>
        <w:tc>
          <w:tcPr>
            <w:tcW w:w="2611" w:type="dxa"/>
            <w:vAlign w:val="center"/>
          </w:tcPr>
          <w:p w14:paraId="2110EE76" w14:textId="77777777" w:rsidR="00C410C8" w:rsidRPr="00A56851" w:rsidRDefault="00C410C8" w:rsidP="0088206D">
            <w:pPr>
              <w:ind w:right="95"/>
              <w:rPr>
                <w:rFonts w:ascii="Arial Narrow" w:hAnsi="Arial Narrow" w:cs="Arial"/>
                <w:bCs/>
                <w:sz w:val="22"/>
                <w:szCs w:val="22"/>
              </w:rPr>
            </w:pPr>
            <w:r w:rsidRPr="00A56851">
              <w:rPr>
                <w:rFonts w:ascii="Arial Narrow" w:hAnsi="Arial Narrow" w:cs="Arial"/>
                <w:bCs/>
                <w:sz w:val="22"/>
                <w:szCs w:val="22"/>
              </w:rPr>
              <w:t>Priekšējo sēdekļu apsilde</w:t>
            </w:r>
          </w:p>
        </w:tc>
      </w:tr>
      <w:tr w:rsidR="00C410C8" w:rsidRPr="00A56851" w14:paraId="1AAFA110" w14:textId="77777777" w:rsidTr="0088206D">
        <w:tc>
          <w:tcPr>
            <w:tcW w:w="901" w:type="dxa"/>
            <w:shd w:val="clear" w:color="auto" w:fill="auto"/>
            <w:vAlign w:val="center"/>
          </w:tcPr>
          <w:p w14:paraId="03A16C40"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16.</w:t>
            </w:r>
          </w:p>
        </w:tc>
        <w:tc>
          <w:tcPr>
            <w:tcW w:w="5524" w:type="dxa"/>
            <w:gridSpan w:val="2"/>
            <w:shd w:val="clear" w:color="auto" w:fill="D9D9D9"/>
            <w:vAlign w:val="center"/>
          </w:tcPr>
          <w:p w14:paraId="62C29197" w14:textId="77777777" w:rsidR="00C410C8" w:rsidRPr="00A56851" w:rsidRDefault="00C410C8" w:rsidP="0088206D">
            <w:pPr>
              <w:spacing w:after="60"/>
              <w:ind w:right="95"/>
              <w:rPr>
                <w:rFonts w:ascii="Arial Narrow" w:hAnsi="Arial Narrow" w:cs="Arial"/>
                <w:bCs/>
                <w:sz w:val="22"/>
                <w:szCs w:val="22"/>
              </w:rPr>
            </w:pPr>
            <w:r w:rsidRPr="00A56851">
              <w:rPr>
                <w:rFonts w:ascii="Arial Narrow" w:hAnsi="Arial Narrow" w:cs="Arial"/>
                <w:b/>
                <w:sz w:val="22"/>
                <w:szCs w:val="22"/>
              </w:rPr>
              <w:t>Obligātais aprīkojums:</w:t>
            </w:r>
          </w:p>
        </w:tc>
        <w:tc>
          <w:tcPr>
            <w:tcW w:w="2611" w:type="dxa"/>
            <w:shd w:val="clear" w:color="auto" w:fill="D9D9D9"/>
          </w:tcPr>
          <w:p w14:paraId="5D582C7D" w14:textId="77777777" w:rsidR="00C410C8" w:rsidRPr="00A56851" w:rsidRDefault="00C410C8" w:rsidP="0088206D">
            <w:pPr>
              <w:spacing w:after="60"/>
              <w:ind w:right="95"/>
              <w:rPr>
                <w:rFonts w:ascii="Arial Narrow" w:hAnsi="Arial Narrow" w:cs="Arial"/>
                <w:b/>
                <w:sz w:val="22"/>
                <w:szCs w:val="22"/>
              </w:rPr>
            </w:pPr>
          </w:p>
        </w:tc>
      </w:tr>
      <w:tr w:rsidR="00C410C8" w:rsidRPr="00A56851" w14:paraId="265992AA" w14:textId="77777777" w:rsidTr="0088206D">
        <w:tc>
          <w:tcPr>
            <w:tcW w:w="901" w:type="dxa"/>
            <w:shd w:val="clear" w:color="auto" w:fill="auto"/>
            <w:vAlign w:val="center"/>
          </w:tcPr>
          <w:p w14:paraId="5EC29AA2"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w:t>
            </w:r>
          </w:p>
        </w:tc>
        <w:tc>
          <w:tcPr>
            <w:tcW w:w="2622" w:type="dxa"/>
            <w:vAlign w:val="center"/>
          </w:tcPr>
          <w:p w14:paraId="6AB31F0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Bremzes</w:t>
            </w:r>
          </w:p>
        </w:tc>
        <w:tc>
          <w:tcPr>
            <w:tcW w:w="2902" w:type="dxa"/>
            <w:vAlign w:val="center"/>
          </w:tcPr>
          <w:p w14:paraId="74BB2CA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ar ABS</w:t>
            </w:r>
          </w:p>
        </w:tc>
        <w:tc>
          <w:tcPr>
            <w:tcW w:w="2611" w:type="dxa"/>
            <w:vAlign w:val="center"/>
          </w:tcPr>
          <w:p w14:paraId="4BAC26CE"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ar ABS</w:t>
            </w:r>
          </w:p>
        </w:tc>
      </w:tr>
      <w:tr w:rsidR="00C410C8" w:rsidRPr="00A56851" w14:paraId="53A48032" w14:textId="77777777" w:rsidTr="0088206D">
        <w:tc>
          <w:tcPr>
            <w:tcW w:w="901" w:type="dxa"/>
            <w:shd w:val="clear" w:color="auto" w:fill="auto"/>
            <w:vAlign w:val="center"/>
          </w:tcPr>
          <w:p w14:paraId="555C57D4"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16.2.</w:t>
            </w:r>
          </w:p>
        </w:tc>
        <w:tc>
          <w:tcPr>
            <w:tcW w:w="2622" w:type="dxa"/>
            <w:vAlign w:val="center"/>
          </w:tcPr>
          <w:p w14:paraId="52A23236"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 xml:space="preserve">Atslēga </w:t>
            </w:r>
          </w:p>
        </w:tc>
        <w:tc>
          <w:tcPr>
            <w:tcW w:w="2902" w:type="dxa"/>
            <w:vAlign w:val="center"/>
          </w:tcPr>
          <w:p w14:paraId="336D256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centrālā atslēga, imobilaizers, pretaizbraukšanas signalizācija, salona aizsardzība ar pults vadību</w:t>
            </w:r>
          </w:p>
        </w:tc>
        <w:tc>
          <w:tcPr>
            <w:tcW w:w="2611" w:type="dxa"/>
            <w:vAlign w:val="center"/>
          </w:tcPr>
          <w:p w14:paraId="7D4177F9"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centrālā atslēga, imobilaizers, pretaizbraukšanas signalizācija, salona aizsardzība ar pults vadību</w:t>
            </w:r>
          </w:p>
        </w:tc>
      </w:tr>
      <w:tr w:rsidR="00C410C8" w:rsidRPr="00A56851" w14:paraId="41430E84" w14:textId="77777777" w:rsidTr="0088206D">
        <w:tc>
          <w:tcPr>
            <w:tcW w:w="901" w:type="dxa"/>
            <w:shd w:val="clear" w:color="auto" w:fill="auto"/>
            <w:vAlign w:val="center"/>
          </w:tcPr>
          <w:p w14:paraId="68D6D800"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16.3.</w:t>
            </w:r>
          </w:p>
        </w:tc>
        <w:tc>
          <w:tcPr>
            <w:tcW w:w="2622" w:type="dxa"/>
            <w:vAlign w:val="center"/>
          </w:tcPr>
          <w:p w14:paraId="1529700A"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Durvju logu mehānisms</w:t>
            </w:r>
          </w:p>
        </w:tc>
        <w:tc>
          <w:tcPr>
            <w:tcW w:w="2902" w:type="dxa"/>
            <w:vAlign w:val="center"/>
          </w:tcPr>
          <w:p w14:paraId="71BBE2A8"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elektriski vadāmi visu logu pacēlāji</w:t>
            </w:r>
          </w:p>
        </w:tc>
        <w:tc>
          <w:tcPr>
            <w:tcW w:w="2611" w:type="dxa"/>
            <w:vAlign w:val="center"/>
          </w:tcPr>
          <w:p w14:paraId="4FF33B9E"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elektriski vadāmi visu logu pacēlāji</w:t>
            </w:r>
          </w:p>
        </w:tc>
      </w:tr>
      <w:tr w:rsidR="00C410C8" w:rsidRPr="00A56851" w14:paraId="71116529" w14:textId="77777777" w:rsidTr="0088206D">
        <w:tc>
          <w:tcPr>
            <w:tcW w:w="901" w:type="dxa"/>
            <w:shd w:val="clear" w:color="auto" w:fill="auto"/>
            <w:vAlign w:val="center"/>
          </w:tcPr>
          <w:p w14:paraId="4490A9EE"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16.4.</w:t>
            </w:r>
          </w:p>
        </w:tc>
        <w:tc>
          <w:tcPr>
            <w:tcW w:w="2622" w:type="dxa"/>
            <w:vAlign w:val="center"/>
          </w:tcPr>
          <w:p w14:paraId="7CD3F057"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Sānu spoguļi</w:t>
            </w:r>
          </w:p>
        </w:tc>
        <w:tc>
          <w:tcPr>
            <w:tcW w:w="2902" w:type="dxa"/>
            <w:vAlign w:val="center"/>
          </w:tcPr>
          <w:p w14:paraId="69B8347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elektriski regulējami un apsildāmi ārējie atpakaļskata spoguļi</w:t>
            </w:r>
          </w:p>
        </w:tc>
        <w:tc>
          <w:tcPr>
            <w:tcW w:w="2611" w:type="dxa"/>
            <w:vAlign w:val="center"/>
          </w:tcPr>
          <w:p w14:paraId="5AC2750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elektriski regulējami un apsildāmi ārējie atpakaļskata spoguļi</w:t>
            </w:r>
          </w:p>
        </w:tc>
      </w:tr>
      <w:tr w:rsidR="00C410C8" w:rsidRPr="00A56851" w14:paraId="2057270D" w14:textId="77777777" w:rsidTr="0088206D">
        <w:tc>
          <w:tcPr>
            <w:tcW w:w="901" w:type="dxa"/>
            <w:shd w:val="clear" w:color="auto" w:fill="auto"/>
            <w:vAlign w:val="center"/>
          </w:tcPr>
          <w:p w14:paraId="4362D63F"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16.5.</w:t>
            </w:r>
          </w:p>
        </w:tc>
        <w:tc>
          <w:tcPr>
            <w:tcW w:w="2622" w:type="dxa"/>
            <w:vAlign w:val="center"/>
          </w:tcPr>
          <w:p w14:paraId="41C20E9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Drošības aprīkojums</w:t>
            </w:r>
          </w:p>
        </w:tc>
        <w:tc>
          <w:tcPr>
            <w:tcW w:w="2902" w:type="dxa"/>
            <w:vAlign w:val="center"/>
          </w:tcPr>
          <w:p w14:paraId="4CB5CF27" w14:textId="77777777" w:rsidR="00C410C8" w:rsidRPr="00A56851" w:rsidRDefault="00C410C8" w:rsidP="0088206D">
            <w:pPr>
              <w:ind w:right="95"/>
              <w:rPr>
                <w:rFonts w:ascii="Arial Narrow" w:hAnsi="Arial Narrow" w:cs="Arial"/>
                <w:bCs/>
                <w:color w:val="000000"/>
                <w:sz w:val="22"/>
                <w:szCs w:val="22"/>
                <w:highlight w:val="green"/>
              </w:rPr>
            </w:pPr>
            <w:r w:rsidRPr="00A56851">
              <w:rPr>
                <w:rFonts w:ascii="Arial Narrow" w:hAnsi="Arial Narrow" w:cs="Arial"/>
                <w:sz w:val="22"/>
                <w:szCs w:val="22"/>
              </w:rPr>
              <w:t>vismaz 7 drošības spilveni (priekšējie un sānu)</w:t>
            </w:r>
          </w:p>
        </w:tc>
        <w:tc>
          <w:tcPr>
            <w:tcW w:w="2611" w:type="dxa"/>
            <w:vAlign w:val="center"/>
          </w:tcPr>
          <w:p w14:paraId="75D8FC62"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sz w:val="22"/>
                <w:szCs w:val="22"/>
              </w:rPr>
              <w:t>7 drošības spilveni (priekšējie un sānu)</w:t>
            </w:r>
          </w:p>
        </w:tc>
      </w:tr>
      <w:tr w:rsidR="00C410C8" w:rsidRPr="00A56851" w14:paraId="08ABC43E" w14:textId="77777777" w:rsidTr="0088206D">
        <w:tc>
          <w:tcPr>
            <w:tcW w:w="901" w:type="dxa"/>
            <w:shd w:val="clear" w:color="auto" w:fill="auto"/>
            <w:vAlign w:val="center"/>
          </w:tcPr>
          <w:p w14:paraId="4A81E37B"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16.6.</w:t>
            </w:r>
          </w:p>
        </w:tc>
        <w:tc>
          <w:tcPr>
            <w:tcW w:w="2622" w:type="dxa"/>
            <w:vAlign w:val="center"/>
          </w:tcPr>
          <w:p w14:paraId="7400C3A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Klimats</w:t>
            </w:r>
          </w:p>
        </w:tc>
        <w:tc>
          <w:tcPr>
            <w:tcW w:w="2902" w:type="dxa"/>
            <w:vAlign w:val="center"/>
          </w:tcPr>
          <w:p w14:paraId="5C5E623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Klimata kontrole</w:t>
            </w:r>
          </w:p>
        </w:tc>
        <w:tc>
          <w:tcPr>
            <w:tcW w:w="2611" w:type="dxa"/>
            <w:vAlign w:val="center"/>
          </w:tcPr>
          <w:p w14:paraId="2BEB9B26"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Klimata kontrole</w:t>
            </w:r>
          </w:p>
        </w:tc>
      </w:tr>
      <w:tr w:rsidR="00C410C8" w:rsidRPr="00A56851" w14:paraId="0ABC66BD" w14:textId="77777777" w:rsidTr="0088206D">
        <w:tc>
          <w:tcPr>
            <w:tcW w:w="901" w:type="dxa"/>
            <w:shd w:val="clear" w:color="auto" w:fill="auto"/>
            <w:vAlign w:val="center"/>
          </w:tcPr>
          <w:p w14:paraId="40944448"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16.7.</w:t>
            </w:r>
          </w:p>
        </w:tc>
        <w:tc>
          <w:tcPr>
            <w:tcW w:w="2622" w:type="dxa"/>
            <w:vAlign w:val="center"/>
          </w:tcPr>
          <w:p w14:paraId="130C5C1F"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sz w:val="22"/>
                <w:szCs w:val="22"/>
              </w:rPr>
              <w:t>Ātruma uzturēšana</w:t>
            </w:r>
          </w:p>
        </w:tc>
        <w:tc>
          <w:tcPr>
            <w:tcW w:w="2902" w:type="dxa"/>
            <w:vAlign w:val="center"/>
          </w:tcPr>
          <w:p w14:paraId="5C36BC3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Automātiska ātruma uzturēšanas sistēma (kruīza kontrole)</w:t>
            </w:r>
          </w:p>
        </w:tc>
        <w:tc>
          <w:tcPr>
            <w:tcW w:w="2611" w:type="dxa"/>
            <w:vAlign w:val="center"/>
          </w:tcPr>
          <w:p w14:paraId="3ADEA713"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sz w:val="22"/>
                <w:szCs w:val="22"/>
              </w:rPr>
              <w:t>Automātiska ātruma uzturēšanas sistēma (kruīza kontrole)</w:t>
            </w:r>
          </w:p>
        </w:tc>
      </w:tr>
      <w:tr w:rsidR="00C410C8" w:rsidRPr="00A56851" w14:paraId="75F00C90" w14:textId="77777777" w:rsidTr="0088206D">
        <w:tc>
          <w:tcPr>
            <w:tcW w:w="901" w:type="dxa"/>
            <w:shd w:val="clear" w:color="auto" w:fill="auto"/>
            <w:vAlign w:val="center"/>
          </w:tcPr>
          <w:p w14:paraId="78BE042C"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16.8.</w:t>
            </w:r>
          </w:p>
        </w:tc>
        <w:tc>
          <w:tcPr>
            <w:tcW w:w="2622" w:type="dxa"/>
            <w:vAlign w:val="center"/>
          </w:tcPr>
          <w:p w14:paraId="2CB30FEF"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Audiosistēma</w:t>
            </w:r>
          </w:p>
        </w:tc>
        <w:tc>
          <w:tcPr>
            <w:tcW w:w="2902" w:type="dxa"/>
            <w:vAlign w:val="center"/>
          </w:tcPr>
          <w:p w14:paraId="6C7718B7"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bCs/>
                <w:color w:val="000000"/>
                <w:sz w:val="22"/>
                <w:szCs w:val="22"/>
              </w:rPr>
              <w:t>rūpnīcas radio sistēma ar USB pieslēgligzdu vai SD kartes ligzdu, B</w:t>
            </w:r>
            <w:r w:rsidRPr="00A56851">
              <w:rPr>
                <w:rFonts w:ascii="Arial Narrow" w:hAnsi="Arial Narrow" w:cs="Arial"/>
                <w:bCs/>
                <w:sz w:val="22"/>
                <w:szCs w:val="22"/>
              </w:rPr>
              <w:t>luetooth instalāciju</w:t>
            </w:r>
          </w:p>
        </w:tc>
        <w:tc>
          <w:tcPr>
            <w:tcW w:w="2611" w:type="dxa"/>
            <w:tcBorders>
              <w:top w:val="single" w:sz="4" w:space="0" w:color="auto"/>
              <w:left w:val="single" w:sz="4" w:space="0" w:color="auto"/>
              <w:bottom w:val="single" w:sz="4" w:space="0" w:color="auto"/>
              <w:right w:val="single" w:sz="4" w:space="0" w:color="auto"/>
            </w:tcBorders>
            <w:vAlign w:val="center"/>
          </w:tcPr>
          <w:p w14:paraId="2FFC1CF7"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rūpnīcas radio sistēma ar USB pieslēgligzdu AUX-IN ligzdu, B</w:t>
            </w:r>
            <w:r w:rsidRPr="00A56851">
              <w:rPr>
                <w:rFonts w:ascii="Arial Narrow" w:hAnsi="Arial Narrow" w:cs="Arial"/>
                <w:bCs/>
                <w:sz w:val="22"/>
                <w:szCs w:val="22"/>
              </w:rPr>
              <w:t>luetooth instalāciju</w:t>
            </w:r>
          </w:p>
        </w:tc>
      </w:tr>
      <w:tr w:rsidR="00C410C8" w:rsidRPr="00A56851" w14:paraId="3D6B1DD5" w14:textId="77777777" w:rsidTr="0088206D">
        <w:trPr>
          <w:trHeight w:val="481"/>
        </w:trPr>
        <w:tc>
          <w:tcPr>
            <w:tcW w:w="901" w:type="dxa"/>
            <w:shd w:val="clear" w:color="auto" w:fill="auto"/>
            <w:vAlign w:val="center"/>
          </w:tcPr>
          <w:p w14:paraId="151EF28A"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lastRenderedPageBreak/>
              <w:t>16.9.</w:t>
            </w:r>
          </w:p>
        </w:tc>
        <w:tc>
          <w:tcPr>
            <w:tcW w:w="2622" w:type="dxa"/>
            <w:vAlign w:val="center"/>
          </w:tcPr>
          <w:p w14:paraId="5F4B6648"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Grīdas un bagāžas nodalījums</w:t>
            </w:r>
          </w:p>
        </w:tc>
        <w:tc>
          <w:tcPr>
            <w:tcW w:w="2902" w:type="dxa"/>
            <w:vAlign w:val="center"/>
          </w:tcPr>
          <w:p w14:paraId="6A9FC34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gumijas grīdas un bagāžas nodalījuma paklāji, bagāžas nodalījuma pārsegs</w:t>
            </w:r>
          </w:p>
        </w:tc>
        <w:tc>
          <w:tcPr>
            <w:tcW w:w="2611" w:type="dxa"/>
            <w:vAlign w:val="center"/>
          </w:tcPr>
          <w:p w14:paraId="0E14577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gumijas grīdas un bagāžas nodalījuma paklāji, bagāžas nodalījuma pārsegs</w:t>
            </w:r>
          </w:p>
        </w:tc>
      </w:tr>
      <w:tr w:rsidR="00C410C8" w:rsidRPr="00A56851" w14:paraId="729C818F" w14:textId="77777777" w:rsidTr="0088206D">
        <w:tc>
          <w:tcPr>
            <w:tcW w:w="901" w:type="dxa"/>
            <w:shd w:val="clear" w:color="auto" w:fill="auto"/>
            <w:vAlign w:val="center"/>
          </w:tcPr>
          <w:p w14:paraId="51644C6B"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16.10.</w:t>
            </w:r>
          </w:p>
        </w:tc>
        <w:tc>
          <w:tcPr>
            <w:tcW w:w="2622" w:type="dxa"/>
            <w:vAlign w:val="center"/>
          </w:tcPr>
          <w:p w14:paraId="0FD48F1F"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Dubļu sargi</w:t>
            </w:r>
          </w:p>
        </w:tc>
        <w:tc>
          <w:tcPr>
            <w:tcW w:w="2902" w:type="dxa"/>
            <w:vAlign w:val="center"/>
          </w:tcPr>
          <w:p w14:paraId="68836177"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visiem riteņiem</w:t>
            </w:r>
          </w:p>
        </w:tc>
        <w:tc>
          <w:tcPr>
            <w:tcW w:w="2611" w:type="dxa"/>
            <w:vAlign w:val="center"/>
          </w:tcPr>
          <w:p w14:paraId="133EFDD5"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visiem riteņiem</w:t>
            </w:r>
          </w:p>
        </w:tc>
      </w:tr>
      <w:tr w:rsidR="00C410C8" w:rsidRPr="00A56851" w14:paraId="1135A4E9" w14:textId="77777777" w:rsidTr="0088206D">
        <w:tc>
          <w:tcPr>
            <w:tcW w:w="901" w:type="dxa"/>
            <w:shd w:val="clear" w:color="auto" w:fill="auto"/>
            <w:vAlign w:val="center"/>
          </w:tcPr>
          <w:p w14:paraId="79233917"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16.11.</w:t>
            </w:r>
          </w:p>
        </w:tc>
        <w:tc>
          <w:tcPr>
            <w:tcW w:w="2622" w:type="dxa"/>
            <w:vAlign w:val="center"/>
          </w:tcPr>
          <w:p w14:paraId="57522828"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Stūre</w:t>
            </w:r>
          </w:p>
        </w:tc>
        <w:tc>
          <w:tcPr>
            <w:tcW w:w="2902" w:type="dxa"/>
            <w:vAlign w:val="center"/>
          </w:tcPr>
          <w:p w14:paraId="05DB69AA"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 xml:space="preserve">regulējama augstumā un dziļumā, ar ādas apdari un stūres pastiprinātāju. </w:t>
            </w:r>
          </w:p>
        </w:tc>
        <w:tc>
          <w:tcPr>
            <w:tcW w:w="2611" w:type="dxa"/>
            <w:vAlign w:val="center"/>
          </w:tcPr>
          <w:p w14:paraId="4D715E26"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 xml:space="preserve">regulējama augstumā un dziļumā, ar ādas apdari un stūres pastiprinātāju. </w:t>
            </w:r>
          </w:p>
        </w:tc>
      </w:tr>
      <w:tr w:rsidR="00C410C8" w:rsidRPr="00A56851" w14:paraId="49C428AA" w14:textId="77777777" w:rsidTr="0088206D">
        <w:tc>
          <w:tcPr>
            <w:tcW w:w="901" w:type="dxa"/>
            <w:shd w:val="clear" w:color="auto" w:fill="auto"/>
            <w:vAlign w:val="center"/>
          </w:tcPr>
          <w:p w14:paraId="52042E99"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16.12.</w:t>
            </w:r>
          </w:p>
        </w:tc>
        <w:tc>
          <w:tcPr>
            <w:tcW w:w="2622" w:type="dxa"/>
            <w:vAlign w:val="center"/>
          </w:tcPr>
          <w:p w14:paraId="057C870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Gaitas stabilitāte</w:t>
            </w:r>
          </w:p>
        </w:tc>
        <w:tc>
          <w:tcPr>
            <w:tcW w:w="2902" w:type="dxa"/>
            <w:vAlign w:val="center"/>
          </w:tcPr>
          <w:p w14:paraId="1554595B"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elektroniskā gaitas stabilizācijas sistēma un vilces kontroles sistēma</w:t>
            </w:r>
          </w:p>
        </w:tc>
        <w:tc>
          <w:tcPr>
            <w:tcW w:w="2611" w:type="dxa"/>
            <w:vAlign w:val="center"/>
          </w:tcPr>
          <w:p w14:paraId="5FF4B4AD"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elektroniskā gaitas stabilizācijas sistēma un vilces kontroles sistēma</w:t>
            </w:r>
          </w:p>
        </w:tc>
      </w:tr>
      <w:tr w:rsidR="00C410C8" w:rsidRPr="00A56851" w14:paraId="4827AB78" w14:textId="77777777" w:rsidTr="0088206D">
        <w:tc>
          <w:tcPr>
            <w:tcW w:w="901" w:type="dxa"/>
            <w:shd w:val="clear" w:color="auto" w:fill="auto"/>
            <w:vAlign w:val="center"/>
          </w:tcPr>
          <w:p w14:paraId="0558D71B"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16.13.</w:t>
            </w:r>
          </w:p>
        </w:tc>
        <w:tc>
          <w:tcPr>
            <w:tcW w:w="2622" w:type="dxa"/>
            <w:vAlign w:val="center"/>
          </w:tcPr>
          <w:p w14:paraId="3C40D604"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Dzinēja eļļas kartera aizsardzība</w:t>
            </w:r>
          </w:p>
        </w:tc>
        <w:tc>
          <w:tcPr>
            <w:tcW w:w="2902" w:type="dxa"/>
            <w:vAlign w:val="center"/>
          </w:tcPr>
          <w:p w14:paraId="1E5F1B91"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dzinēja kartera apakšējais aizsargs</w:t>
            </w:r>
          </w:p>
        </w:tc>
        <w:tc>
          <w:tcPr>
            <w:tcW w:w="2611" w:type="dxa"/>
            <w:vAlign w:val="center"/>
          </w:tcPr>
          <w:p w14:paraId="41B1416C"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dzinēja kartera apakšējais aizsargs</w:t>
            </w:r>
          </w:p>
        </w:tc>
      </w:tr>
      <w:tr w:rsidR="00C410C8" w:rsidRPr="00A56851" w14:paraId="58B379EF" w14:textId="77777777" w:rsidTr="0088206D">
        <w:tc>
          <w:tcPr>
            <w:tcW w:w="901" w:type="dxa"/>
            <w:shd w:val="clear" w:color="auto" w:fill="auto"/>
            <w:vAlign w:val="center"/>
          </w:tcPr>
          <w:p w14:paraId="34E9EF44"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16.14.</w:t>
            </w:r>
          </w:p>
        </w:tc>
        <w:tc>
          <w:tcPr>
            <w:tcW w:w="2622" w:type="dxa"/>
            <w:vAlign w:val="center"/>
          </w:tcPr>
          <w:p w14:paraId="0D8CC0E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Papildus redzamība</w:t>
            </w:r>
          </w:p>
        </w:tc>
        <w:tc>
          <w:tcPr>
            <w:tcW w:w="2902" w:type="dxa"/>
            <w:vAlign w:val="center"/>
          </w:tcPr>
          <w:p w14:paraId="6BD1E091"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 xml:space="preserve">Priekšējie un aizmugurējie miglas lukturi, </w:t>
            </w:r>
            <w:r w:rsidRPr="00A56851">
              <w:rPr>
                <w:rFonts w:ascii="Arial Narrow" w:hAnsi="Arial Narrow" w:cs="Arial"/>
                <w:color w:val="000000"/>
                <w:sz w:val="22"/>
                <w:szCs w:val="22"/>
              </w:rPr>
              <w:t>priekšā sānu apgaismojums pagriezienu veikšanai</w:t>
            </w:r>
          </w:p>
        </w:tc>
        <w:tc>
          <w:tcPr>
            <w:tcW w:w="2611" w:type="dxa"/>
            <w:vAlign w:val="center"/>
          </w:tcPr>
          <w:p w14:paraId="6DA11BC6"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 xml:space="preserve">Priekšējie un aizmugurējie miglas lukturi, </w:t>
            </w:r>
            <w:r w:rsidRPr="00A56851">
              <w:rPr>
                <w:rFonts w:ascii="Arial Narrow" w:hAnsi="Arial Narrow" w:cs="Arial"/>
                <w:color w:val="000000"/>
                <w:sz w:val="22"/>
                <w:szCs w:val="22"/>
              </w:rPr>
              <w:t>priekšā sānu apgaismojums pagriezienu veikšanai</w:t>
            </w:r>
          </w:p>
        </w:tc>
      </w:tr>
      <w:tr w:rsidR="00C410C8" w:rsidRPr="00A56851" w14:paraId="79D76820" w14:textId="77777777" w:rsidTr="0088206D">
        <w:tc>
          <w:tcPr>
            <w:tcW w:w="901" w:type="dxa"/>
            <w:shd w:val="clear" w:color="auto" w:fill="auto"/>
            <w:vAlign w:val="center"/>
          </w:tcPr>
          <w:p w14:paraId="78599B2A"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16.15.</w:t>
            </w:r>
          </w:p>
        </w:tc>
        <w:tc>
          <w:tcPr>
            <w:tcW w:w="2622" w:type="dxa"/>
            <w:shd w:val="clear" w:color="auto" w:fill="auto"/>
            <w:vAlign w:val="center"/>
          </w:tcPr>
          <w:p w14:paraId="20A29631"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Papildus redzamība</w:t>
            </w:r>
          </w:p>
        </w:tc>
        <w:tc>
          <w:tcPr>
            <w:tcW w:w="2902" w:type="dxa"/>
            <w:shd w:val="clear" w:color="auto" w:fill="auto"/>
            <w:vAlign w:val="center"/>
          </w:tcPr>
          <w:p w14:paraId="18689A10"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Lietus sensors</w:t>
            </w:r>
          </w:p>
        </w:tc>
        <w:tc>
          <w:tcPr>
            <w:tcW w:w="2611" w:type="dxa"/>
            <w:shd w:val="clear" w:color="auto" w:fill="auto"/>
            <w:vAlign w:val="center"/>
          </w:tcPr>
          <w:p w14:paraId="7FEB1D7E"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Lietus sensors</w:t>
            </w:r>
          </w:p>
        </w:tc>
      </w:tr>
      <w:tr w:rsidR="00C410C8" w:rsidRPr="00A56851" w14:paraId="5704CF93" w14:textId="77777777" w:rsidTr="0088206D">
        <w:tc>
          <w:tcPr>
            <w:tcW w:w="901" w:type="dxa"/>
            <w:shd w:val="clear" w:color="auto" w:fill="auto"/>
            <w:vAlign w:val="center"/>
          </w:tcPr>
          <w:p w14:paraId="57C28F7B"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16.16.</w:t>
            </w:r>
          </w:p>
        </w:tc>
        <w:tc>
          <w:tcPr>
            <w:tcW w:w="2622" w:type="dxa"/>
            <w:shd w:val="clear" w:color="auto" w:fill="auto"/>
            <w:vAlign w:val="center"/>
          </w:tcPr>
          <w:p w14:paraId="5E074543"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Papildus redzamība</w:t>
            </w:r>
          </w:p>
        </w:tc>
        <w:tc>
          <w:tcPr>
            <w:tcW w:w="2902" w:type="dxa"/>
            <w:shd w:val="clear" w:color="auto" w:fill="auto"/>
            <w:vAlign w:val="center"/>
          </w:tcPr>
          <w:p w14:paraId="57F9048A"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Automātiski aptumšojošs salona atpakaļskata spogulis</w:t>
            </w:r>
          </w:p>
        </w:tc>
        <w:tc>
          <w:tcPr>
            <w:tcW w:w="2611" w:type="dxa"/>
            <w:shd w:val="clear" w:color="auto" w:fill="auto"/>
            <w:vAlign w:val="center"/>
          </w:tcPr>
          <w:p w14:paraId="072FFCE0"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Automātiski aptumšojošs salona atpakaļskata spogulis</w:t>
            </w:r>
          </w:p>
        </w:tc>
      </w:tr>
      <w:tr w:rsidR="00C410C8" w:rsidRPr="00A56851" w14:paraId="7595D55C" w14:textId="77777777" w:rsidTr="0088206D">
        <w:tc>
          <w:tcPr>
            <w:tcW w:w="901" w:type="dxa"/>
            <w:shd w:val="clear" w:color="auto" w:fill="auto"/>
            <w:vAlign w:val="center"/>
          </w:tcPr>
          <w:p w14:paraId="6E9C2F10"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16.17.</w:t>
            </w:r>
          </w:p>
        </w:tc>
        <w:tc>
          <w:tcPr>
            <w:tcW w:w="2622" w:type="dxa"/>
            <w:vAlign w:val="center"/>
          </w:tcPr>
          <w:p w14:paraId="78C671E5" w14:textId="77777777" w:rsidR="00C410C8" w:rsidRPr="00A56851" w:rsidRDefault="00C410C8" w:rsidP="0088206D">
            <w:pPr>
              <w:ind w:right="95"/>
              <w:rPr>
                <w:rFonts w:ascii="Arial Narrow" w:hAnsi="Arial Narrow" w:cs="Arial"/>
                <w:bCs/>
                <w:color w:val="000000"/>
                <w:sz w:val="22"/>
                <w:szCs w:val="22"/>
                <w:highlight w:val="yellow"/>
              </w:rPr>
            </w:pPr>
            <w:r w:rsidRPr="00A56851">
              <w:rPr>
                <w:rFonts w:ascii="Arial Narrow" w:hAnsi="Arial Narrow" w:cs="Arial"/>
                <w:bCs/>
                <w:color w:val="000000"/>
                <w:sz w:val="22"/>
                <w:szCs w:val="22"/>
              </w:rPr>
              <w:t>Gaismas</w:t>
            </w:r>
          </w:p>
        </w:tc>
        <w:tc>
          <w:tcPr>
            <w:tcW w:w="2902" w:type="dxa"/>
            <w:vAlign w:val="center"/>
          </w:tcPr>
          <w:p w14:paraId="700C4C69"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Automātiskas dienas braukšanas gaismas</w:t>
            </w:r>
          </w:p>
        </w:tc>
        <w:tc>
          <w:tcPr>
            <w:tcW w:w="2611" w:type="dxa"/>
            <w:vAlign w:val="center"/>
          </w:tcPr>
          <w:p w14:paraId="22DC397A"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Automātiskas dienas braukšanas gaismas</w:t>
            </w:r>
          </w:p>
        </w:tc>
      </w:tr>
      <w:tr w:rsidR="00C410C8" w:rsidRPr="00A56851" w14:paraId="26F69C9D" w14:textId="77777777" w:rsidTr="0088206D">
        <w:tc>
          <w:tcPr>
            <w:tcW w:w="901" w:type="dxa"/>
            <w:shd w:val="clear" w:color="auto" w:fill="auto"/>
            <w:vAlign w:val="center"/>
          </w:tcPr>
          <w:p w14:paraId="102714AC"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16.18.</w:t>
            </w:r>
          </w:p>
        </w:tc>
        <w:tc>
          <w:tcPr>
            <w:tcW w:w="2622" w:type="dxa"/>
            <w:vAlign w:val="center"/>
          </w:tcPr>
          <w:p w14:paraId="4650D3D7"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Informatīvais displejs</w:t>
            </w:r>
          </w:p>
        </w:tc>
        <w:tc>
          <w:tcPr>
            <w:tcW w:w="2902" w:type="dxa"/>
            <w:vAlign w:val="center"/>
          </w:tcPr>
          <w:p w14:paraId="25DBB247"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Informatīvais displejs (borta dators)</w:t>
            </w:r>
          </w:p>
        </w:tc>
        <w:tc>
          <w:tcPr>
            <w:tcW w:w="2611" w:type="dxa"/>
            <w:vAlign w:val="center"/>
          </w:tcPr>
          <w:p w14:paraId="78531918"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Informatīvais displejs (borta dators)</w:t>
            </w:r>
          </w:p>
        </w:tc>
      </w:tr>
      <w:tr w:rsidR="00C410C8" w:rsidRPr="00A56851" w14:paraId="6595E919" w14:textId="77777777" w:rsidTr="0088206D">
        <w:tc>
          <w:tcPr>
            <w:tcW w:w="901" w:type="dxa"/>
            <w:shd w:val="clear" w:color="auto" w:fill="auto"/>
            <w:vAlign w:val="center"/>
          </w:tcPr>
          <w:p w14:paraId="5DE30647"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16.19.</w:t>
            </w:r>
          </w:p>
        </w:tc>
        <w:tc>
          <w:tcPr>
            <w:tcW w:w="2622" w:type="dxa"/>
            <w:vAlign w:val="center"/>
          </w:tcPr>
          <w:p w14:paraId="6974CA6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Stūres kolonna</w:t>
            </w:r>
          </w:p>
        </w:tc>
        <w:tc>
          <w:tcPr>
            <w:tcW w:w="2902" w:type="dxa"/>
            <w:vAlign w:val="center"/>
          </w:tcPr>
          <w:p w14:paraId="4086A25F"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Augstumā un dziļumā regulējuma stūres kolonna</w:t>
            </w:r>
          </w:p>
        </w:tc>
        <w:tc>
          <w:tcPr>
            <w:tcW w:w="2611" w:type="dxa"/>
            <w:vAlign w:val="center"/>
          </w:tcPr>
          <w:p w14:paraId="080FEA23"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Augstumā un dziļumā regulējuma stūres kolonna</w:t>
            </w:r>
          </w:p>
        </w:tc>
      </w:tr>
      <w:tr w:rsidR="00C410C8" w:rsidRPr="00A56851" w14:paraId="17B25438" w14:textId="77777777" w:rsidTr="0088206D">
        <w:tc>
          <w:tcPr>
            <w:tcW w:w="901" w:type="dxa"/>
            <w:shd w:val="clear" w:color="auto" w:fill="auto"/>
            <w:vAlign w:val="center"/>
          </w:tcPr>
          <w:p w14:paraId="431C609D"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16.20.</w:t>
            </w:r>
          </w:p>
        </w:tc>
        <w:tc>
          <w:tcPr>
            <w:tcW w:w="2622" w:type="dxa"/>
            <w:vAlign w:val="center"/>
          </w:tcPr>
          <w:p w14:paraId="32B33C88" w14:textId="77777777" w:rsidR="00C410C8" w:rsidRPr="00A56851" w:rsidRDefault="00C410C8" w:rsidP="0088206D">
            <w:pPr>
              <w:spacing w:line="276"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Stikli</w:t>
            </w:r>
          </w:p>
        </w:tc>
        <w:tc>
          <w:tcPr>
            <w:tcW w:w="2902" w:type="dxa"/>
            <w:vAlign w:val="center"/>
          </w:tcPr>
          <w:p w14:paraId="2125EA8D" w14:textId="77777777" w:rsidR="00C410C8" w:rsidRPr="00A56851" w:rsidRDefault="00C410C8" w:rsidP="0088206D">
            <w:pPr>
              <w:pStyle w:val="BodyText"/>
              <w:spacing w:line="276" w:lineRule="auto"/>
              <w:ind w:right="95"/>
              <w:rPr>
                <w:rFonts w:ascii="Arial Narrow" w:hAnsi="Arial Narrow" w:cs="Arial"/>
                <w:bCs/>
                <w:sz w:val="22"/>
                <w:szCs w:val="22"/>
              </w:rPr>
            </w:pPr>
            <w:r w:rsidRPr="00A56851">
              <w:rPr>
                <w:rFonts w:ascii="Arial Narrow" w:hAnsi="Arial Narrow" w:cs="Arial"/>
                <w:bCs/>
                <w:sz w:val="22"/>
                <w:szCs w:val="22"/>
              </w:rPr>
              <w:t>Aptumšoti aizmugures sānu un aizmugurējais stikli</w:t>
            </w:r>
          </w:p>
        </w:tc>
        <w:tc>
          <w:tcPr>
            <w:tcW w:w="2611" w:type="dxa"/>
            <w:vAlign w:val="center"/>
          </w:tcPr>
          <w:p w14:paraId="46A3DF17"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Aptumšoti aizmugures sānu un aizmugurējais stikli</w:t>
            </w:r>
          </w:p>
        </w:tc>
      </w:tr>
      <w:tr w:rsidR="00C410C8" w:rsidRPr="00A56851" w14:paraId="38579807" w14:textId="77777777" w:rsidTr="0088206D">
        <w:tc>
          <w:tcPr>
            <w:tcW w:w="901" w:type="dxa"/>
            <w:shd w:val="clear" w:color="auto" w:fill="auto"/>
            <w:vAlign w:val="center"/>
          </w:tcPr>
          <w:p w14:paraId="2F559A2C"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16.21.</w:t>
            </w:r>
          </w:p>
        </w:tc>
        <w:tc>
          <w:tcPr>
            <w:tcW w:w="2622" w:type="dxa"/>
            <w:vAlign w:val="center"/>
          </w:tcPr>
          <w:p w14:paraId="02085BCF"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Lietošanas instrukcija</w:t>
            </w:r>
          </w:p>
        </w:tc>
        <w:tc>
          <w:tcPr>
            <w:tcW w:w="2902" w:type="dxa"/>
            <w:vAlign w:val="center"/>
          </w:tcPr>
          <w:p w14:paraId="15B6D52A"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Lietošanas instrukcija latviešu valodā</w:t>
            </w:r>
          </w:p>
        </w:tc>
        <w:tc>
          <w:tcPr>
            <w:tcW w:w="2611" w:type="dxa"/>
            <w:vAlign w:val="center"/>
          </w:tcPr>
          <w:p w14:paraId="221C723F" w14:textId="77777777" w:rsidR="00C410C8" w:rsidRPr="00A56851" w:rsidRDefault="00C410C8" w:rsidP="0088206D">
            <w:pPr>
              <w:pStyle w:val="BodyText"/>
              <w:ind w:right="95"/>
              <w:rPr>
                <w:rFonts w:ascii="Arial Narrow" w:hAnsi="Arial Narrow" w:cs="Arial"/>
                <w:bCs/>
                <w:sz w:val="22"/>
                <w:szCs w:val="22"/>
              </w:rPr>
            </w:pPr>
            <w:r w:rsidRPr="00A56851">
              <w:rPr>
                <w:rFonts w:ascii="Arial Narrow" w:hAnsi="Arial Narrow" w:cs="Arial"/>
                <w:bCs/>
                <w:sz w:val="22"/>
                <w:szCs w:val="22"/>
              </w:rPr>
              <w:t>Lietošanas instrukcija latviešu valodā</w:t>
            </w:r>
          </w:p>
        </w:tc>
      </w:tr>
      <w:tr w:rsidR="00C410C8" w:rsidRPr="00A56851" w14:paraId="63437A39" w14:textId="77777777" w:rsidTr="0088206D">
        <w:tc>
          <w:tcPr>
            <w:tcW w:w="901" w:type="dxa"/>
            <w:shd w:val="clear" w:color="auto" w:fill="auto"/>
            <w:vAlign w:val="center"/>
          </w:tcPr>
          <w:p w14:paraId="137026C7"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17.</w:t>
            </w:r>
          </w:p>
        </w:tc>
        <w:tc>
          <w:tcPr>
            <w:tcW w:w="5524" w:type="dxa"/>
            <w:gridSpan w:val="2"/>
            <w:shd w:val="clear" w:color="auto" w:fill="D9D9D9"/>
            <w:vAlign w:val="center"/>
          </w:tcPr>
          <w:p w14:paraId="508C58CA" w14:textId="77777777" w:rsidR="00C410C8" w:rsidRPr="00A56851" w:rsidRDefault="00C410C8" w:rsidP="0088206D">
            <w:pPr>
              <w:pStyle w:val="BodyText"/>
              <w:spacing w:after="60"/>
              <w:ind w:right="95"/>
              <w:rPr>
                <w:rFonts w:ascii="Arial Narrow" w:hAnsi="Arial Narrow" w:cs="Arial"/>
                <w:bCs/>
                <w:sz w:val="22"/>
                <w:szCs w:val="22"/>
              </w:rPr>
            </w:pPr>
            <w:r w:rsidRPr="00A56851">
              <w:rPr>
                <w:rFonts w:ascii="Arial Narrow" w:hAnsi="Arial Narrow" w:cs="Arial"/>
                <w:b/>
                <w:sz w:val="22"/>
                <w:szCs w:val="22"/>
              </w:rPr>
              <w:t>Komplektācija:</w:t>
            </w:r>
          </w:p>
        </w:tc>
        <w:tc>
          <w:tcPr>
            <w:tcW w:w="2611" w:type="dxa"/>
            <w:shd w:val="clear" w:color="auto" w:fill="D9D9D9"/>
          </w:tcPr>
          <w:p w14:paraId="33371593" w14:textId="77777777" w:rsidR="00C410C8" w:rsidRPr="00A56851" w:rsidRDefault="00C410C8" w:rsidP="0088206D">
            <w:pPr>
              <w:pStyle w:val="BodyText"/>
              <w:spacing w:after="60"/>
              <w:ind w:right="95"/>
              <w:rPr>
                <w:rFonts w:ascii="Arial Narrow" w:hAnsi="Arial Narrow" w:cs="Arial"/>
                <w:b/>
                <w:sz w:val="22"/>
                <w:szCs w:val="22"/>
              </w:rPr>
            </w:pPr>
          </w:p>
        </w:tc>
      </w:tr>
      <w:tr w:rsidR="00C410C8" w:rsidRPr="00A56851" w14:paraId="57E7196A" w14:textId="77777777" w:rsidTr="0088206D">
        <w:tc>
          <w:tcPr>
            <w:tcW w:w="901" w:type="dxa"/>
            <w:shd w:val="clear" w:color="auto" w:fill="auto"/>
            <w:vAlign w:val="center"/>
          </w:tcPr>
          <w:p w14:paraId="2EB4C409"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17.1.</w:t>
            </w:r>
          </w:p>
        </w:tc>
        <w:tc>
          <w:tcPr>
            <w:tcW w:w="2622" w:type="dxa"/>
            <w:vAlign w:val="center"/>
          </w:tcPr>
          <w:p w14:paraId="67D15340" w14:textId="77777777" w:rsidR="00C410C8" w:rsidRPr="00A56851" w:rsidRDefault="00C410C8" w:rsidP="0088206D">
            <w:pPr>
              <w:ind w:right="95"/>
              <w:rPr>
                <w:rFonts w:ascii="Arial Narrow" w:hAnsi="Arial Narrow" w:cs="Arial"/>
                <w:sz w:val="22"/>
                <w:szCs w:val="22"/>
              </w:rPr>
            </w:pPr>
          </w:p>
        </w:tc>
        <w:tc>
          <w:tcPr>
            <w:tcW w:w="2902" w:type="dxa"/>
            <w:vAlign w:val="center"/>
          </w:tcPr>
          <w:p w14:paraId="6473B11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medicīniskā aptieciņa, ugunsdzēšamais aparāts, piespiedu apstāšanās zīme, atstarojošā veste</w:t>
            </w:r>
          </w:p>
        </w:tc>
        <w:tc>
          <w:tcPr>
            <w:tcW w:w="2611" w:type="dxa"/>
            <w:vAlign w:val="center"/>
          </w:tcPr>
          <w:p w14:paraId="455E90D5"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sz w:val="22"/>
                <w:szCs w:val="22"/>
              </w:rPr>
              <w:t>medicīniskā aptieciņa, ugunsdzēšamais aparāts, piespiedu apstāšanās zīme, atstarojošā veste</w:t>
            </w:r>
          </w:p>
        </w:tc>
      </w:tr>
      <w:tr w:rsidR="00C410C8" w:rsidRPr="00A56851" w14:paraId="6C4E6838" w14:textId="77777777" w:rsidTr="0088206D">
        <w:tc>
          <w:tcPr>
            <w:tcW w:w="901" w:type="dxa"/>
            <w:shd w:val="clear" w:color="auto" w:fill="auto"/>
            <w:vAlign w:val="center"/>
          </w:tcPr>
          <w:p w14:paraId="57C6CFC6"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17.2.</w:t>
            </w:r>
          </w:p>
        </w:tc>
        <w:tc>
          <w:tcPr>
            <w:tcW w:w="2622" w:type="dxa"/>
            <w:vAlign w:val="center"/>
          </w:tcPr>
          <w:p w14:paraId="011DB7B9" w14:textId="77777777" w:rsidR="00C410C8" w:rsidRPr="00A56851" w:rsidRDefault="00C410C8" w:rsidP="0088206D">
            <w:pPr>
              <w:ind w:right="95"/>
              <w:rPr>
                <w:rFonts w:ascii="Arial Narrow" w:hAnsi="Arial Narrow" w:cs="Arial"/>
                <w:bCs/>
                <w:color w:val="000000"/>
                <w:sz w:val="22"/>
                <w:szCs w:val="22"/>
              </w:rPr>
            </w:pPr>
          </w:p>
        </w:tc>
        <w:tc>
          <w:tcPr>
            <w:tcW w:w="2902" w:type="dxa"/>
            <w:vAlign w:val="center"/>
          </w:tcPr>
          <w:p w14:paraId="6C1DF10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Pilnizmēra rezerves ritenis un riteņu remonta komplekts, riteņu nomaiņas instrumentu komplekts</w:t>
            </w:r>
          </w:p>
        </w:tc>
        <w:tc>
          <w:tcPr>
            <w:tcW w:w="2611" w:type="dxa"/>
            <w:vAlign w:val="center"/>
          </w:tcPr>
          <w:p w14:paraId="53B54615" w14:textId="77777777" w:rsidR="00C410C8" w:rsidRPr="00A56851" w:rsidRDefault="00C410C8" w:rsidP="0088206D">
            <w:pPr>
              <w:ind w:right="95"/>
              <w:rPr>
                <w:rFonts w:ascii="Arial Narrow" w:hAnsi="Arial Narrow" w:cs="Arial"/>
                <w:sz w:val="22"/>
                <w:szCs w:val="22"/>
              </w:rPr>
            </w:pPr>
            <w:r w:rsidRPr="00A56851">
              <w:rPr>
                <w:rFonts w:ascii="Arial Narrow" w:hAnsi="Arial Narrow" w:cs="Arial"/>
                <w:sz w:val="22"/>
                <w:szCs w:val="22"/>
              </w:rPr>
              <w:t>Pilnizmēra rezerves ritenis un riteņu remonta komplekts, riteņu nomaiņas instrumentu komplekts</w:t>
            </w:r>
          </w:p>
        </w:tc>
      </w:tr>
      <w:tr w:rsidR="00C410C8" w:rsidRPr="00A56851" w14:paraId="756C11D5" w14:textId="77777777" w:rsidTr="0088206D">
        <w:tc>
          <w:tcPr>
            <w:tcW w:w="901" w:type="dxa"/>
            <w:tcBorders>
              <w:bottom w:val="single" w:sz="4" w:space="0" w:color="auto"/>
            </w:tcBorders>
            <w:shd w:val="clear" w:color="auto" w:fill="auto"/>
            <w:vAlign w:val="center"/>
          </w:tcPr>
          <w:p w14:paraId="17012F52"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18.</w:t>
            </w:r>
          </w:p>
        </w:tc>
        <w:tc>
          <w:tcPr>
            <w:tcW w:w="5524" w:type="dxa"/>
            <w:gridSpan w:val="2"/>
            <w:tcBorders>
              <w:bottom w:val="single" w:sz="4" w:space="0" w:color="auto"/>
            </w:tcBorders>
            <w:shd w:val="clear" w:color="auto" w:fill="D9D9D9"/>
            <w:vAlign w:val="center"/>
          </w:tcPr>
          <w:p w14:paraId="238123C0" w14:textId="77777777" w:rsidR="00C410C8" w:rsidRPr="00A56851" w:rsidRDefault="00C410C8" w:rsidP="0088206D">
            <w:pPr>
              <w:spacing w:after="60"/>
              <w:ind w:right="95"/>
              <w:rPr>
                <w:rFonts w:ascii="Arial Narrow" w:hAnsi="Arial Narrow" w:cs="Arial"/>
                <w:sz w:val="22"/>
                <w:szCs w:val="22"/>
              </w:rPr>
            </w:pPr>
            <w:r w:rsidRPr="00A56851">
              <w:rPr>
                <w:rFonts w:ascii="Arial Narrow" w:hAnsi="Arial Narrow" w:cs="Arial"/>
                <w:b/>
                <w:bCs/>
                <w:color w:val="000000"/>
                <w:sz w:val="22"/>
                <w:szCs w:val="22"/>
              </w:rPr>
              <w:t>Garantija:</w:t>
            </w:r>
          </w:p>
        </w:tc>
        <w:tc>
          <w:tcPr>
            <w:tcW w:w="2611" w:type="dxa"/>
            <w:tcBorders>
              <w:bottom w:val="single" w:sz="4" w:space="0" w:color="auto"/>
            </w:tcBorders>
            <w:shd w:val="clear" w:color="auto" w:fill="D9D9D9"/>
          </w:tcPr>
          <w:p w14:paraId="2C4530C0" w14:textId="77777777" w:rsidR="00C410C8" w:rsidRPr="00A56851" w:rsidRDefault="00C410C8" w:rsidP="0088206D">
            <w:pPr>
              <w:spacing w:after="60"/>
              <w:ind w:right="95"/>
              <w:rPr>
                <w:rFonts w:ascii="Arial Narrow" w:hAnsi="Arial Narrow" w:cs="Arial"/>
                <w:b/>
                <w:bCs/>
                <w:color w:val="000000"/>
                <w:sz w:val="22"/>
                <w:szCs w:val="22"/>
              </w:rPr>
            </w:pPr>
          </w:p>
        </w:tc>
      </w:tr>
      <w:tr w:rsidR="00C410C8" w:rsidRPr="00A56851" w14:paraId="59771EFD" w14:textId="77777777" w:rsidTr="00882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DF521A6"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lastRenderedPageBreak/>
              <w:t>18.1.</w:t>
            </w:r>
          </w:p>
        </w:tc>
        <w:tc>
          <w:tcPr>
            <w:tcW w:w="2622" w:type="dxa"/>
            <w:tcBorders>
              <w:top w:val="single" w:sz="4" w:space="0" w:color="auto"/>
              <w:left w:val="single" w:sz="4" w:space="0" w:color="auto"/>
              <w:bottom w:val="single" w:sz="4" w:space="0" w:color="auto"/>
              <w:right w:val="single" w:sz="4" w:space="0" w:color="auto"/>
            </w:tcBorders>
            <w:vAlign w:val="center"/>
          </w:tcPr>
          <w:p w14:paraId="5018AE27" w14:textId="77777777" w:rsidR="00C410C8" w:rsidRPr="00A56851" w:rsidRDefault="00C410C8" w:rsidP="0088206D">
            <w:pPr>
              <w:ind w:right="95"/>
              <w:rPr>
                <w:rFonts w:ascii="Arial Narrow" w:hAnsi="Arial Narrow" w:cs="Arial"/>
                <w:sz w:val="22"/>
                <w:szCs w:val="22"/>
              </w:rPr>
            </w:pPr>
          </w:p>
        </w:tc>
        <w:tc>
          <w:tcPr>
            <w:tcW w:w="2902" w:type="dxa"/>
            <w:tcBorders>
              <w:top w:val="single" w:sz="4" w:space="0" w:color="auto"/>
              <w:left w:val="single" w:sz="4" w:space="0" w:color="auto"/>
              <w:bottom w:val="single" w:sz="4" w:space="0" w:color="auto"/>
              <w:right w:val="single" w:sz="4" w:space="0" w:color="auto"/>
            </w:tcBorders>
            <w:vAlign w:val="center"/>
          </w:tcPr>
          <w:p w14:paraId="5DDDE7A1"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automobiļa ražotāja garantija – ne mazāk kā 3 gadus vai 100 000 km</w:t>
            </w:r>
          </w:p>
        </w:tc>
        <w:tc>
          <w:tcPr>
            <w:tcW w:w="2611" w:type="dxa"/>
            <w:tcBorders>
              <w:top w:val="single" w:sz="4" w:space="0" w:color="auto"/>
              <w:left w:val="single" w:sz="4" w:space="0" w:color="auto"/>
              <w:bottom w:val="single" w:sz="4" w:space="0" w:color="auto"/>
              <w:right w:val="single" w:sz="4" w:space="0" w:color="auto"/>
            </w:tcBorders>
            <w:vAlign w:val="center"/>
          </w:tcPr>
          <w:p w14:paraId="250C070C"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automobiļa ražotāja garantija – 3 gadi vai 100 000 km</w:t>
            </w:r>
          </w:p>
        </w:tc>
      </w:tr>
      <w:tr w:rsidR="00C410C8" w:rsidRPr="00A56851" w14:paraId="636E72F4" w14:textId="77777777" w:rsidTr="00882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9ECC2A0"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19.</w:t>
            </w:r>
          </w:p>
        </w:tc>
        <w:tc>
          <w:tcPr>
            <w:tcW w:w="2622" w:type="dxa"/>
            <w:tcBorders>
              <w:top w:val="single" w:sz="4" w:space="0" w:color="auto"/>
              <w:left w:val="single" w:sz="4" w:space="0" w:color="auto"/>
              <w:bottom w:val="single" w:sz="4" w:space="0" w:color="auto"/>
              <w:right w:val="single" w:sz="4" w:space="0" w:color="auto"/>
            </w:tcBorders>
            <w:shd w:val="clear" w:color="auto" w:fill="BFBFBF"/>
            <w:vAlign w:val="center"/>
          </w:tcPr>
          <w:p w14:paraId="1AF3517D" w14:textId="77777777" w:rsidR="00C410C8" w:rsidRPr="00A56851" w:rsidRDefault="00C410C8" w:rsidP="0088206D">
            <w:pPr>
              <w:ind w:right="95"/>
              <w:rPr>
                <w:rFonts w:ascii="Arial Narrow" w:hAnsi="Arial Narrow" w:cs="Arial"/>
                <w:b/>
                <w:sz w:val="22"/>
                <w:szCs w:val="22"/>
              </w:rPr>
            </w:pPr>
            <w:r w:rsidRPr="00A56851">
              <w:rPr>
                <w:rFonts w:ascii="Arial Narrow" w:hAnsi="Arial Narrow" w:cs="Arial"/>
                <w:b/>
                <w:bCs/>
                <w:color w:val="000000"/>
                <w:sz w:val="22"/>
                <w:szCs w:val="22"/>
              </w:rPr>
              <w:t>Automobiļa ietekmes uz vidi rādītāji:</w:t>
            </w:r>
          </w:p>
        </w:tc>
        <w:tc>
          <w:tcPr>
            <w:tcW w:w="2902" w:type="dxa"/>
            <w:tcBorders>
              <w:top w:val="single" w:sz="4" w:space="0" w:color="auto"/>
              <w:left w:val="single" w:sz="4" w:space="0" w:color="auto"/>
              <w:bottom w:val="single" w:sz="4" w:space="0" w:color="auto"/>
              <w:right w:val="single" w:sz="4" w:space="0" w:color="auto"/>
            </w:tcBorders>
            <w:shd w:val="clear" w:color="auto" w:fill="BFBFBF"/>
            <w:vAlign w:val="center"/>
          </w:tcPr>
          <w:p w14:paraId="0389E854" w14:textId="77777777" w:rsidR="00C410C8" w:rsidRPr="00A56851" w:rsidRDefault="00C410C8" w:rsidP="0088206D">
            <w:pPr>
              <w:ind w:right="95"/>
              <w:rPr>
                <w:rFonts w:ascii="Arial Narrow" w:hAnsi="Arial Narrow" w:cs="Arial"/>
                <w:bCs/>
                <w:color w:val="000000"/>
                <w:sz w:val="22"/>
                <w:szCs w:val="22"/>
              </w:rPr>
            </w:pPr>
          </w:p>
        </w:tc>
        <w:tc>
          <w:tcPr>
            <w:tcW w:w="2611" w:type="dxa"/>
            <w:tcBorders>
              <w:top w:val="single" w:sz="4" w:space="0" w:color="auto"/>
              <w:left w:val="single" w:sz="4" w:space="0" w:color="auto"/>
              <w:bottom w:val="single" w:sz="4" w:space="0" w:color="auto"/>
              <w:right w:val="single" w:sz="4" w:space="0" w:color="auto"/>
            </w:tcBorders>
            <w:shd w:val="clear" w:color="auto" w:fill="BFBFBF"/>
          </w:tcPr>
          <w:p w14:paraId="5CA28FAB" w14:textId="77777777" w:rsidR="00C410C8" w:rsidRPr="00A56851" w:rsidRDefault="00C410C8" w:rsidP="0088206D">
            <w:pPr>
              <w:ind w:right="95"/>
              <w:rPr>
                <w:rFonts w:ascii="Arial Narrow" w:hAnsi="Arial Narrow" w:cs="Arial"/>
                <w:bCs/>
                <w:color w:val="000000"/>
                <w:sz w:val="22"/>
                <w:szCs w:val="22"/>
              </w:rPr>
            </w:pPr>
          </w:p>
        </w:tc>
      </w:tr>
      <w:tr w:rsidR="00C410C8" w:rsidRPr="00A56851" w14:paraId="27C46557" w14:textId="77777777" w:rsidTr="0088206D">
        <w:tc>
          <w:tcPr>
            <w:tcW w:w="901" w:type="dxa"/>
            <w:tcBorders>
              <w:top w:val="single" w:sz="4" w:space="0" w:color="auto"/>
            </w:tcBorders>
            <w:shd w:val="clear" w:color="auto" w:fill="auto"/>
            <w:vAlign w:val="center"/>
          </w:tcPr>
          <w:p w14:paraId="1F3CE0B2"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19.1.</w:t>
            </w:r>
          </w:p>
        </w:tc>
        <w:tc>
          <w:tcPr>
            <w:tcW w:w="2622" w:type="dxa"/>
            <w:tcBorders>
              <w:top w:val="single" w:sz="4" w:space="0" w:color="auto"/>
            </w:tcBorders>
            <w:vAlign w:val="center"/>
          </w:tcPr>
          <w:p w14:paraId="7D84CF46"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Dzinēja atgāzu norma</w:t>
            </w:r>
          </w:p>
        </w:tc>
        <w:tc>
          <w:tcPr>
            <w:tcW w:w="2902" w:type="dxa"/>
            <w:tcBorders>
              <w:top w:val="single" w:sz="4" w:space="0" w:color="auto"/>
            </w:tcBorders>
            <w:vAlign w:val="center"/>
          </w:tcPr>
          <w:p w14:paraId="6B109CA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EURO 6</w:t>
            </w:r>
          </w:p>
        </w:tc>
        <w:tc>
          <w:tcPr>
            <w:tcW w:w="2611" w:type="dxa"/>
            <w:tcBorders>
              <w:top w:val="single" w:sz="4" w:space="0" w:color="auto"/>
            </w:tcBorders>
            <w:vAlign w:val="center"/>
          </w:tcPr>
          <w:p w14:paraId="77558B0D"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EURO 6</w:t>
            </w:r>
          </w:p>
        </w:tc>
      </w:tr>
      <w:tr w:rsidR="00C410C8" w:rsidRPr="00A56851" w14:paraId="117E6881" w14:textId="77777777" w:rsidTr="0088206D">
        <w:tc>
          <w:tcPr>
            <w:tcW w:w="901" w:type="dxa"/>
            <w:tcBorders>
              <w:top w:val="single" w:sz="4" w:space="0" w:color="auto"/>
            </w:tcBorders>
            <w:shd w:val="clear" w:color="auto" w:fill="auto"/>
            <w:vAlign w:val="center"/>
          </w:tcPr>
          <w:p w14:paraId="34707892"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19.2</w:t>
            </w:r>
          </w:p>
        </w:tc>
        <w:tc>
          <w:tcPr>
            <w:tcW w:w="2622" w:type="dxa"/>
            <w:tcBorders>
              <w:top w:val="single" w:sz="4" w:space="0" w:color="auto"/>
            </w:tcBorders>
            <w:vAlign w:val="center"/>
          </w:tcPr>
          <w:p w14:paraId="59CE5B32"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Prasības attiecībā uz oglekļa dioksīda (CO</w:t>
            </w:r>
            <w:r w:rsidRPr="00A56851">
              <w:rPr>
                <w:rFonts w:ascii="Arial Narrow" w:hAnsi="Arial Narrow" w:cs="Arial"/>
                <w:bCs/>
                <w:color w:val="000000"/>
                <w:sz w:val="22"/>
                <w:szCs w:val="22"/>
                <w:vertAlign w:val="subscript"/>
              </w:rPr>
              <w:t xml:space="preserve">2 </w:t>
            </w:r>
            <w:r w:rsidRPr="00A56851">
              <w:rPr>
                <w:rFonts w:ascii="Arial Narrow" w:hAnsi="Arial Narrow" w:cs="Arial"/>
                <w:bCs/>
                <w:color w:val="000000"/>
                <w:sz w:val="22"/>
                <w:szCs w:val="22"/>
              </w:rPr>
              <w:t>) izmešiem kombinētajā ciklā:</w:t>
            </w:r>
          </w:p>
        </w:tc>
        <w:tc>
          <w:tcPr>
            <w:tcW w:w="2902" w:type="dxa"/>
            <w:tcBorders>
              <w:top w:val="single" w:sz="4" w:space="0" w:color="auto"/>
            </w:tcBorders>
            <w:vAlign w:val="center"/>
          </w:tcPr>
          <w:p w14:paraId="5C8D650E"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Ne vairāk kā 145 g/km</w:t>
            </w:r>
          </w:p>
        </w:tc>
        <w:tc>
          <w:tcPr>
            <w:tcW w:w="2611" w:type="dxa"/>
            <w:tcBorders>
              <w:top w:val="single" w:sz="4" w:space="0" w:color="auto"/>
            </w:tcBorders>
            <w:vAlign w:val="center"/>
          </w:tcPr>
          <w:p w14:paraId="376AA666"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bCs/>
                <w:color w:val="000000"/>
                <w:sz w:val="22"/>
                <w:szCs w:val="22"/>
              </w:rPr>
              <w:t>141 g/km</w:t>
            </w:r>
          </w:p>
        </w:tc>
      </w:tr>
      <w:tr w:rsidR="00C410C8" w:rsidRPr="00A56851" w14:paraId="1E3B5F7D" w14:textId="77777777" w:rsidTr="0088206D">
        <w:tc>
          <w:tcPr>
            <w:tcW w:w="901" w:type="dxa"/>
            <w:tcBorders>
              <w:top w:val="single" w:sz="4" w:space="0" w:color="auto"/>
            </w:tcBorders>
            <w:shd w:val="clear" w:color="auto" w:fill="auto"/>
            <w:vAlign w:val="center"/>
          </w:tcPr>
          <w:p w14:paraId="397BE159"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19.3.</w:t>
            </w:r>
          </w:p>
        </w:tc>
        <w:tc>
          <w:tcPr>
            <w:tcW w:w="2622" w:type="dxa"/>
            <w:tcBorders>
              <w:top w:val="single" w:sz="4" w:space="0" w:color="auto"/>
            </w:tcBorders>
            <w:vAlign w:val="center"/>
          </w:tcPr>
          <w:p w14:paraId="6080EDEB"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Slāpekļa oksīda (NO) emisiju apjoms g/km</w:t>
            </w:r>
          </w:p>
        </w:tc>
        <w:tc>
          <w:tcPr>
            <w:tcW w:w="2902" w:type="dxa"/>
            <w:tcBorders>
              <w:top w:val="single" w:sz="4" w:space="0" w:color="auto"/>
            </w:tcBorders>
            <w:vAlign w:val="center"/>
          </w:tcPr>
          <w:p w14:paraId="4D34415D" w14:textId="77777777" w:rsidR="00C410C8" w:rsidRPr="00A56851" w:rsidRDefault="00C410C8" w:rsidP="0088206D">
            <w:pPr>
              <w:tabs>
                <w:tab w:val="left" w:pos="391"/>
              </w:tabs>
              <w:spacing w:line="276" w:lineRule="auto"/>
              <w:ind w:left="173" w:right="95"/>
              <w:rPr>
                <w:rFonts w:ascii="Arial Narrow" w:hAnsi="Arial Narrow" w:cs="Arial"/>
                <w:sz w:val="22"/>
                <w:szCs w:val="22"/>
              </w:rPr>
            </w:pPr>
            <w:r w:rsidRPr="00A56851">
              <w:rPr>
                <w:rFonts w:ascii="Arial Narrow" w:hAnsi="Arial Narrow" w:cs="Arial"/>
                <w:sz w:val="22"/>
                <w:szCs w:val="22"/>
              </w:rPr>
              <w:t>atbilstība EURO 6 izmešu standartam, norādot g/km</w:t>
            </w:r>
          </w:p>
        </w:tc>
        <w:tc>
          <w:tcPr>
            <w:tcW w:w="2611" w:type="dxa"/>
            <w:tcBorders>
              <w:top w:val="single" w:sz="4" w:space="0" w:color="auto"/>
            </w:tcBorders>
            <w:vAlign w:val="center"/>
          </w:tcPr>
          <w:p w14:paraId="68BC6353"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0.052 g/km</w:t>
            </w:r>
          </w:p>
        </w:tc>
      </w:tr>
      <w:tr w:rsidR="00C410C8" w:rsidRPr="00A56851" w14:paraId="232A073A" w14:textId="77777777" w:rsidTr="0088206D">
        <w:tc>
          <w:tcPr>
            <w:tcW w:w="901" w:type="dxa"/>
            <w:tcBorders>
              <w:top w:val="single" w:sz="4" w:space="0" w:color="auto"/>
            </w:tcBorders>
            <w:shd w:val="clear" w:color="auto" w:fill="auto"/>
            <w:vAlign w:val="center"/>
          </w:tcPr>
          <w:p w14:paraId="66CB0D4F"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19.4.</w:t>
            </w:r>
          </w:p>
        </w:tc>
        <w:tc>
          <w:tcPr>
            <w:tcW w:w="2622" w:type="dxa"/>
            <w:tcBorders>
              <w:top w:val="single" w:sz="4" w:space="0" w:color="auto"/>
            </w:tcBorders>
            <w:vAlign w:val="center"/>
          </w:tcPr>
          <w:p w14:paraId="16CA73CE"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Metāna nesaturošo ogļūdeņražu (NMHC) emisiju apjoms, g/km</w:t>
            </w:r>
          </w:p>
        </w:tc>
        <w:tc>
          <w:tcPr>
            <w:tcW w:w="2902" w:type="dxa"/>
            <w:tcBorders>
              <w:top w:val="single" w:sz="4" w:space="0" w:color="auto"/>
            </w:tcBorders>
            <w:vAlign w:val="center"/>
          </w:tcPr>
          <w:p w14:paraId="6FC97316" w14:textId="77777777" w:rsidR="00C410C8" w:rsidRPr="00A56851" w:rsidRDefault="00C410C8" w:rsidP="0088206D">
            <w:pPr>
              <w:tabs>
                <w:tab w:val="left" w:pos="391"/>
              </w:tabs>
              <w:spacing w:line="276" w:lineRule="auto"/>
              <w:ind w:left="173" w:right="95"/>
              <w:rPr>
                <w:rFonts w:ascii="Arial Narrow" w:hAnsi="Arial Narrow" w:cs="Arial"/>
                <w:sz w:val="22"/>
                <w:szCs w:val="22"/>
              </w:rPr>
            </w:pPr>
            <w:r w:rsidRPr="00A56851">
              <w:rPr>
                <w:rFonts w:ascii="Arial Narrow" w:hAnsi="Arial Narrow" w:cs="Arial"/>
                <w:sz w:val="22"/>
                <w:szCs w:val="22"/>
              </w:rPr>
              <w:t>atbilstība EURO 6 izmešu standartam, norādot g/km</w:t>
            </w:r>
          </w:p>
        </w:tc>
        <w:tc>
          <w:tcPr>
            <w:tcW w:w="2611" w:type="dxa"/>
            <w:tcBorders>
              <w:top w:val="single" w:sz="4" w:space="0" w:color="auto"/>
            </w:tcBorders>
            <w:vAlign w:val="center"/>
          </w:tcPr>
          <w:p w14:paraId="1E50F740"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0 g/km</w:t>
            </w:r>
          </w:p>
        </w:tc>
      </w:tr>
      <w:tr w:rsidR="00C410C8" w:rsidRPr="00A56851" w14:paraId="0DE11455" w14:textId="77777777" w:rsidTr="0088206D">
        <w:tc>
          <w:tcPr>
            <w:tcW w:w="901" w:type="dxa"/>
            <w:tcBorders>
              <w:top w:val="single" w:sz="4" w:space="0" w:color="auto"/>
            </w:tcBorders>
            <w:shd w:val="clear" w:color="auto" w:fill="auto"/>
            <w:vAlign w:val="center"/>
          </w:tcPr>
          <w:p w14:paraId="1E63FFA8" w14:textId="77777777" w:rsidR="00C410C8" w:rsidRPr="00A56851" w:rsidRDefault="00C410C8" w:rsidP="0088206D">
            <w:pPr>
              <w:jc w:val="center"/>
              <w:rPr>
                <w:rFonts w:ascii="Arial Narrow" w:hAnsi="Arial Narrow" w:cs="Arial"/>
                <w:sz w:val="22"/>
                <w:szCs w:val="22"/>
              </w:rPr>
            </w:pPr>
            <w:r w:rsidRPr="00A56851">
              <w:rPr>
                <w:rFonts w:ascii="Arial Narrow" w:hAnsi="Arial Narrow" w:cs="Arial"/>
                <w:sz w:val="22"/>
                <w:szCs w:val="22"/>
              </w:rPr>
              <w:t>19.5.</w:t>
            </w:r>
          </w:p>
        </w:tc>
        <w:tc>
          <w:tcPr>
            <w:tcW w:w="2622" w:type="dxa"/>
            <w:tcBorders>
              <w:top w:val="single" w:sz="4" w:space="0" w:color="auto"/>
            </w:tcBorders>
            <w:vAlign w:val="center"/>
          </w:tcPr>
          <w:p w14:paraId="7D53A3B9" w14:textId="77777777" w:rsidR="00C410C8" w:rsidRPr="00A56851" w:rsidRDefault="00C410C8" w:rsidP="0088206D">
            <w:pPr>
              <w:spacing w:line="276" w:lineRule="auto"/>
              <w:ind w:right="95"/>
              <w:rPr>
                <w:rFonts w:ascii="Arial Narrow" w:hAnsi="Arial Narrow" w:cs="Arial"/>
                <w:sz w:val="22"/>
                <w:szCs w:val="22"/>
              </w:rPr>
            </w:pPr>
            <w:r w:rsidRPr="00A56851">
              <w:rPr>
                <w:rFonts w:ascii="Arial Narrow" w:hAnsi="Arial Narrow" w:cs="Arial"/>
                <w:sz w:val="22"/>
                <w:szCs w:val="22"/>
              </w:rPr>
              <w:t>Cieto daļiņu (PM) emisiju apjoms, g/km</w:t>
            </w:r>
          </w:p>
        </w:tc>
        <w:tc>
          <w:tcPr>
            <w:tcW w:w="2902" w:type="dxa"/>
            <w:tcBorders>
              <w:top w:val="single" w:sz="4" w:space="0" w:color="auto"/>
            </w:tcBorders>
            <w:vAlign w:val="center"/>
          </w:tcPr>
          <w:p w14:paraId="0CBCEC4B" w14:textId="77777777" w:rsidR="00C410C8" w:rsidRPr="00A56851" w:rsidRDefault="00C410C8" w:rsidP="0088206D">
            <w:pPr>
              <w:tabs>
                <w:tab w:val="left" w:pos="391"/>
              </w:tabs>
              <w:spacing w:line="276" w:lineRule="auto"/>
              <w:ind w:left="173" w:right="95"/>
              <w:rPr>
                <w:rFonts w:ascii="Arial Narrow" w:hAnsi="Arial Narrow" w:cs="Arial"/>
                <w:sz w:val="22"/>
                <w:szCs w:val="22"/>
              </w:rPr>
            </w:pPr>
            <w:r w:rsidRPr="00A56851">
              <w:rPr>
                <w:rFonts w:ascii="Arial Narrow" w:hAnsi="Arial Narrow" w:cs="Arial"/>
                <w:sz w:val="22"/>
                <w:szCs w:val="22"/>
              </w:rPr>
              <w:t>atbilstība EURO 6 izmešu standartam, norādot g/km</w:t>
            </w:r>
          </w:p>
        </w:tc>
        <w:tc>
          <w:tcPr>
            <w:tcW w:w="2611" w:type="dxa"/>
            <w:tcBorders>
              <w:top w:val="single" w:sz="4" w:space="0" w:color="auto"/>
            </w:tcBorders>
            <w:vAlign w:val="center"/>
          </w:tcPr>
          <w:p w14:paraId="46C1A4EE" w14:textId="77777777" w:rsidR="00C410C8" w:rsidRPr="00A56851" w:rsidRDefault="00C410C8" w:rsidP="0088206D">
            <w:pPr>
              <w:ind w:right="95"/>
              <w:rPr>
                <w:rFonts w:ascii="Arial Narrow" w:hAnsi="Arial Narrow" w:cs="Arial"/>
                <w:bCs/>
                <w:color w:val="000000"/>
                <w:sz w:val="22"/>
                <w:szCs w:val="22"/>
              </w:rPr>
            </w:pPr>
            <w:r w:rsidRPr="00A56851">
              <w:rPr>
                <w:rFonts w:ascii="Arial Narrow" w:hAnsi="Arial Narrow" w:cs="Arial"/>
                <w:sz w:val="22"/>
                <w:szCs w:val="22"/>
              </w:rPr>
              <w:t>0.00004 g/km</w:t>
            </w:r>
          </w:p>
        </w:tc>
      </w:tr>
      <w:tr w:rsidR="00C410C8" w:rsidRPr="00A56851" w14:paraId="0EB38A02" w14:textId="77777777" w:rsidTr="0088206D">
        <w:tc>
          <w:tcPr>
            <w:tcW w:w="901" w:type="dxa"/>
            <w:shd w:val="clear" w:color="auto" w:fill="auto"/>
            <w:vAlign w:val="center"/>
          </w:tcPr>
          <w:p w14:paraId="0ED5BA81"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20.</w:t>
            </w:r>
          </w:p>
        </w:tc>
        <w:tc>
          <w:tcPr>
            <w:tcW w:w="5524" w:type="dxa"/>
            <w:gridSpan w:val="2"/>
            <w:shd w:val="clear" w:color="auto" w:fill="D9D9D9"/>
            <w:vAlign w:val="center"/>
          </w:tcPr>
          <w:p w14:paraId="38608E20" w14:textId="77777777" w:rsidR="00C410C8" w:rsidRPr="00A56851" w:rsidRDefault="00C410C8" w:rsidP="0088206D">
            <w:pPr>
              <w:spacing w:after="60"/>
              <w:ind w:right="95"/>
              <w:rPr>
                <w:rFonts w:ascii="Arial Narrow" w:hAnsi="Arial Narrow" w:cs="Arial"/>
                <w:bCs/>
                <w:color w:val="000000"/>
                <w:sz w:val="22"/>
                <w:szCs w:val="22"/>
              </w:rPr>
            </w:pPr>
            <w:r w:rsidRPr="00A56851">
              <w:rPr>
                <w:rFonts w:ascii="Arial Narrow" w:hAnsi="Arial Narrow" w:cs="Arial"/>
                <w:b/>
                <w:bCs/>
                <w:color w:val="000000"/>
                <w:sz w:val="22"/>
                <w:szCs w:val="22"/>
              </w:rPr>
              <w:t>Citas prasības:</w:t>
            </w:r>
          </w:p>
        </w:tc>
        <w:tc>
          <w:tcPr>
            <w:tcW w:w="2611" w:type="dxa"/>
            <w:shd w:val="clear" w:color="auto" w:fill="D9D9D9"/>
          </w:tcPr>
          <w:p w14:paraId="6B39425B" w14:textId="77777777" w:rsidR="00C410C8" w:rsidRPr="00A56851" w:rsidRDefault="00C410C8" w:rsidP="0088206D">
            <w:pPr>
              <w:spacing w:after="60"/>
              <w:ind w:right="95"/>
              <w:rPr>
                <w:rFonts w:ascii="Arial Narrow" w:hAnsi="Arial Narrow" w:cs="Arial"/>
                <w:b/>
                <w:bCs/>
                <w:color w:val="000000"/>
                <w:sz w:val="22"/>
                <w:szCs w:val="22"/>
              </w:rPr>
            </w:pPr>
          </w:p>
        </w:tc>
      </w:tr>
      <w:tr w:rsidR="00C410C8" w:rsidRPr="00A56851" w14:paraId="264723B0" w14:textId="77777777" w:rsidTr="0088206D">
        <w:tc>
          <w:tcPr>
            <w:tcW w:w="901" w:type="dxa"/>
            <w:shd w:val="clear" w:color="auto" w:fill="auto"/>
            <w:vAlign w:val="center"/>
          </w:tcPr>
          <w:p w14:paraId="18C22667"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20.1.</w:t>
            </w:r>
          </w:p>
        </w:tc>
        <w:tc>
          <w:tcPr>
            <w:tcW w:w="2622" w:type="dxa"/>
            <w:vAlign w:val="center"/>
          </w:tcPr>
          <w:p w14:paraId="6B47EF51" w14:textId="77777777" w:rsidR="00C410C8" w:rsidRPr="00A56851" w:rsidRDefault="00C410C8" w:rsidP="00A56851">
            <w:pPr>
              <w:pStyle w:val="BodyTextIndent2"/>
              <w:keepLines/>
              <w:widowControl w:val="0"/>
              <w:spacing w:line="240"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Reģistrācija</w:t>
            </w:r>
          </w:p>
        </w:tc>
        <w:tc>
          <w:tcPr>
            <w:tcW w:w="2902" w:type="dxa"/>
            <w:vAlign w:val="center"/>
          </w:tcPr>
          <w:p w14:paraId="41B4F594" w14:textId="77777777" w:rsidR="00C410C8" w:rsidRPr="00A56851" w:rsidRDefault="00C410C8" w:rsidP="00A56851">
            <w:pPr>
              <w:pStyle w:val="BodyTextIndent2"/>
              <w:keepLines/>
              <w:widowControl w:val="0"/>
              <w:spacing w:line="240" w:lineRule="auto"/>
              <w:ind w:right="96"/>
              <w:rPr>
                <w:rFonts w:ascii="Arial Narrow" w:hAnsi="Arial Narrow" w:cs="Arial"/>
                <w:bCs/>
                <w:color w:val="000000"/>
                <w:sz w:val="22"/>
                <w:szCs w:val="22"/>
              </w:rPr>
            </w:pPr>
            <w:r w:rsidRPr="00A56851">
              <w:rPr>
                <w:rFonts w:ascii="Arial Narrow" w:hAnsi="Arial Narrow" w:cs="Arial"/>
                <w:bCs/>
                <w:color w:val="000000"/>
                <w:sz w:val="22"/>
                <w:szCs w:val="22"/>
              </w:rPr>
              <w:t xml:space="preserve">automobilim jābūt reģistrētam VAS „Ceļu satiksmes drošības direkcija” </w:t>
            </w:r>
          </w:p>
        </w:tc>
        <w:tc>
          <w:tcPr>
            <w:tcW w:w="2611" w:type="dxa"/>
            <w:vAlign w:val="center"/>
          </w:tcPr>
          <w:p w14:paraId="563E120B" w14:textId="77777777" w:rsidR="00C410C8" w:rsidRPr="00A56851" w:rsidRDefault="00C410C8" w:rsidP="00A56851">
            <w:pPr>
              <w:pStyle w:val="BodyTextIndent2"/>
              <w:keepLines/>
              <w:widowControl w:val="0"/>
              <w:spacing w:line="240" w:lineRule="auto"/>
              <w:ind w:right="96"/>
              <w:rPr>
                <w:rFonts w:ascii="Arial Narrow" w:hAnsi="Arial Narrow" w:cs="Arial"/>
                <w:bCs/>
                <w:color w:val="000000"/>
                <w:sz w:val="22"/>
                <w:szCs w:val="22"/>
              </w:rPr>
            </w:pPr>
            <w:r w:rsidRPr="00A56851">
              <w:rPr>
                <w:rFonts w:ascii="Arial Narrow" w:hAnsi="Arial Narrow" w:cs="Arial"/>
                <w:bCs/>
                <w:color w:val="000000"/>
                <w:sz w:val="22"/>
                <w:szCs w:val="22"/>
              </w:rPr>
              <w:t xml:space="preserve">automobilis reģistrēts VAS „Ceļu satiksmes drošības direkcijā” </w:t>
            </w:r>
          </w:p>
        </w:tc>
      </w:tr>
      <w:tr w:rsidR="00C410C8" w:rsidRPr="00A56851" w14:paraId="0FA042B8" w14:textId="77777777" w:rsidTr="0088206D">
        <w:tc>
          <w:tcPr>
            <w:tcW w:w="901" w:type="dxa"/>
            <w:shd w:val="clear" w:color="auto" w:fill="auto"/>
            <w:vAlign w:val="center"/>
          </w:tcPr>
          <w:p w14:paraId="1230DBCD"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20.2.</w:t>
            </w:r>
          </w:p>
        </w:tc>
        <w:tc>
          <w:tcPr>
            <w:tcW w:w="2622" w:type="dxa"/>
            <w:vAlign w:val="center"/>
          </w:tcPr>
          <w:p w14:paraId="776CF82C" w14:textId="77777777" w:rsidR="00C410C8" w:rsidRPr="00A56851" w:rsidRDefault="00C410C8" w:rsidP="00A56851">
            <w:pPr>
              <w:pStyle w:val="BodyTextIndent2"/>
              <w:keepLines/>
              <w:widowControl w:val="0"/>
              <w:spacing w:line="240" w:lineRule="auto"/>
              <w:ind w:right="95"/>
              <w:rPr>
                <w:rFonts w:ascii="Arial Narrow" w:hAnsi="Arial Narrow" w:cs="Arial"/>
                <w:bCs/>
                <w:color w:val="000000"/>
                <w:sz w:val="22"/>
                <w:szCs w:val="22"/>
              </w:rPr>
            </w:pPr>
            <w:r w:rsidRPr="00A56851">
              <w:rPr>
                <w:rFonts w:ascii="Arial Narrow" w:hAnsi="Arial Narrow" w:cs="Arial"/>
                <w:bCs/>
                <w:color w:val="000000"/>
                <w:sz w:val="22"/>
                <w:szCs w:val="22"/>
              </w:rPr>
              <w:t>Apmaksātais nobraukums 5 gados</w:t>
            </w:r>
          </w:p>
        </w:tc>
        <w:tc>
          <w:tcPr>
            <w:tcW w:w="2902" w:type="dxa"/>
            <w:vAlign w:val="center"/>
          </w:tcPr>
          <w:p w14:paraId="2A79B2BC" w14:textId="77777777" w:rsidR="00C410C8" w:rsidRPr="00A56851" w:rsidRDefault="00C410C8" w:rsidP="00A56851">
            <w:pPr>
              <w:pStyle w:val="BodyTextIndent2"/>
              <w:keepLines/>
              <w:widowControl w:val="0"/>
              <w:spacing w:line="240" w:lineRule="auto"/>
              <w:ind w:right="96"/>
              <w:rPr>
                <w:rFonts w:ascii="Arial Narrow" w:hAnsi="Arial Narrow" w:cs="Arial"/>
                <w:bCs/>
                <w:color w:val="000000"/>
                <w:sz w:val="22"/>
                <w:szCs w:val="22"/>
              </w:rPr>
            </w:pPr>
            <w:r w:rsidRPr="00A56851">
              <w:rPr>
                <w:rFonts w:ascii="Arial Narrow" w:hAnsi="Arial Narrow" w:cs="Arial"/>
                <w:bCs/>
                <w:color w:val="000000"/>
                <w:sz w:val="22"/>
                <w:szCs w:val="22"/>
              </w:rPr>
              <w:t>150 000 km</w:t>
            </w:r>
          </w:p>
        </w:tc>
        <w:tc>
          <w:tcPr>
            <w:tcW w:w="2611" w:type="dxa"/>
            <w:vAlign w:val="center"/>
          </w:tcPr>
          <w:p w14:paraId="19CAAECA" w14:textId="77777777" w:rsidR="00C410C8" w:rsidRPr="00A56851" w:rsidRDefault="00C410C8" w:rsidP="00A56851">
            <w:pPr>
              <w:pStyle w:val="BodyTextIndent2"/>
              <w:keepLines/>
              <w:widowControl w:val="0"/>
              <w:spacing w:line="240" w:lineRule="auto"/>
              <w:ind w:right="96"/>
              <w:rPr>
                <w:rFonts w:ascii="Arial Narrow" w:hAnsi="Arial Narrow" w:cs="Arial"/>
                <w:bCs/>
                <w:color w:val="000000"/>
                <w:sz w:val="22"/>
                <w:szCs w:val="22"/>
              </w:rPr>
            </w:pPr>
            <w:r w:rsidRPr="00A56851">
              <w:rPr>
                <w:rFonts w:ascii="Arial Narrow" w:hAnsi="Arial Narrow" w:cs="Arial"/>
                <w:bCs/>
                <w:color w:val="000000"/>
                <w:sz w:val="22"/>
                <w:szCs w:val="22"/>
              </w:rPr>
              <w:t>150 000 km</w:t>
            </w:r>
          </w:p>
        </w:tc>
      </w:tr>
      <w:tr w:rsidR="00C410C8" w:rsidRPr="00A56851" w14:paraId="1AF40518" w14:textId="77777777" w:rsidTr="0088206D">
        <w:tc>
          <w:tcPr>
            <w:tcW w:w="901" w:type="dxa"/>
            <w:shd w:val="clear" w:color="auto" w:fill="auto"/>
            <w:vAlign w:val="center"/>
          </w:tcPr>
          <w:p w14:paraId="122C3D53" w14:textId="77777777" w:rsidR="00C410C8" w:rsidRPr="00A56851" w:rsidRDefault="00C410C8" w:rsidP="0088206D">
            <w:pPr>
              <w:pStyle w:val="BodyTextIndent2"/>
              <w:keepLines/>
              <w:widowControl w:val="0"/>
              <w:spacing w:after="60"/>
              <w:jc w:val="center"/>
              <w:rPr>
                <w:rFonts w:ascii="Arial Narrow" w:hAnsi="Arial Narrow" w:cs="Arial"/>
                <w:sz w:val="22"/>
                <w:szCs w:val="22"/>
              </w:rPr>
            </w:pPr>
            <w:r w:rsidRPr="00A56851">
              <w:rPr>
                <w:rFonts w:ascii="Arial Narrow" w:hAnsi="Arial Narrow" w:cs="Arial"/>
                <w:sz w:val="22"/>
                <w:szCs w:val="22"/>
              </w:rPr>
              <w:t>21.</w:t>
            </w:r>
          </w:p>
        </w:tc>
        <w:tc>
          <w:tcPr>
            <w:tcW w:w="5524" w:type="dxa"/>
            <w:gridSpan w:val="2"/>
            <w:shd w:val="clear" w:color="auto" w:fill="D9D9D9"/>
            <w:vAlign w:val="center"/>
          </w:tcPr>
          <w:p w14:paraId="463960A2" w14:textId="77777777" w:rsidR="00C410C8" w:rsidRPr="00A56851" w:rsidRDefault="00C410C8" w:rsidP="00A56851">
            <w:pPr>
              <w:pStyle w:val="BodyTextIndent2"/>
              <w:keepLines/>
              <w:widowControl w:val="0"/>
              <w:spacing w:after="60" w:line="240" w:lineRule="auto"/>
              <w:ind w:left="284" w:right="96"/>
              <w:rPr>
                <w:rFonts w:ascii="Arial Narrow" w:hAnsi="Arial Narrow" w:cs="Arial"/>
                <w:sz w:val="22"/>
                <w:szCs w:val="22"/>
              </w:rPr>
            </w:pPr>
            <w:r w:rsidRPr="00A56851">
              <w:rPr>
                <w:rFonts w:ascii="Arial Narrow" w:hAnsi="Arial Narrow" w:cs="Arial"/>
                <w:b/>
                <w:bCs/>
                <w:color w:val="000000"/>
                <w:sz w:val="22"/>
                <w:szCs w:val="22"/>
              </w:rPr>
              <w:t>Piegādes termiņš:</w:t>
            </w:r>
          </w:p>
        </w:tc>
        <w:tc>
          <w:tcPr>
            <w:tcW w:w="2611" w:type="dxa"/>
            <w:shd w:val="clear" w:color="auto" w:fill="D9D9D9"/>
          </w:tcPr>
          <w:p w14:paraId="223D0BA2" w14:textId="77777777" w:rsidR="00C410C8" w:rsidRPr="00A56851" w:rsidRDefault="00C410C8" w:rsidP="00A56851">
            <w:pPr>
              <w:pStyle w:val="BodyTextIndent2"/>
              <w:keepLines/>
              <w:widowControl w:val="0"/>
              <w:spacing w:after="60" w:line="240" w:lineRule="auto"/>
              <w:ind w:left="284" w:right="96"/>
              <w:rPr>
                <w:rFonts w:ascii="Arial Narrow" w:hAnsi="Arial Narrow" w:cs="Arial"/>
                <w:b/>
                <w:bCs/>
                <w:color w:val="000000"/>
                <w:sz w:val="22"/>
                <w:szCs w:val="22"/>
              </w:rPr>
            </w:pPr>
          </w:p>
        </w:tc>
      </w:tr>
      <w:tr w:rsidR="00C410C8" w:rsidRPr="00A56851" w14:paraId="2E228015" w14:textId="77777777" w:rsidTr="0088206D">
        <w:tc>
          <w:tcPr>
            <w:tcW w:w="901" w:type="dxa"/>
            <w:shd w:val="clear" w:color="auto" w:fill="auto"/>
            <w:vAlign w:val="center"/>
          </w:tcPr>
          <w:p w14:paraId="1E7428E3" w14:textId="77777777" w:rsidR="00C410C8" w:rsidRPr="00A56851" w:rsidRDefault="00C410C8" w:rsidP="0088206D">
            <w:pPr>
              <w:pStyle w:val="BodyTextIndent2"/>
              <w:keepLines/>
              <w:widowControl w:val="0"/>
              <w:jc w:val="center"/>
              <w:rPr>
                <w:rFonts w:ascii="Arial Narrow" w:hAnsi="Arial Narrow" w:cs="Arial"/>
                <w:sz w:val="22"/>
                <w:szCs w:val="22"/>
              </w:rPr>
            </w:pPr>
            <w:r w:rsidRPr="00A56851">
              <w:rPr>
                <w:rFonts w:ascii="Arial Narrow" w:hAnsi="Arial Narrow" w:cs="Arial"/>
                <w:sz w:val="22"/>
                <w:szCs w:val="22"/>
              </w:rPr>
              <w:t>21.1.</w:t>
            </w:r>
          </w:p>
        </w:tc>
        <w:tc>
          <w:tcPr>
            <w:tcW w:w="2622" w:type="dxa"/>
            <w:vAlign w:val="center"/>
          </w:tcPr>
          <w:p w14:paraId="695144A9" w14:textId="77777777" w:rsidR="00C410C8" w:rsidRPr="00A56851" w:rsidRDefault="00C410C8" w:rsidP="00A56851">
            <w:pPr>
              <w:pStyle w:val="BodyTextIndent2"/>
              <w:keepLines/>
              <w:widowControl w:val="0"/>
              <w:spacing w:line="240" w:lineRule="auto"/>
              <w:ind w:right="95" w:firstLine="27"/>
              <w:rPr>
                <w:rFonts w:ascii="Arial Narrow" w:hAnsi="Arial Narrow" w:cs="Arial"/>
                <w:bCs/>
                <w:color w:val="000000"/>
                <w:sz w:val="22"/>
                <w:szCs w:val="22"/>
              </w:rPr>
            </w:pPr>
            <w:r w:rsidRPr="00A56851">
              <w:rPr>
                <w:rFonts w:ascii="Arial Narrow" w:hAnsi="Arial Narrow" w:cs="Arial"/>
                <w:bCs/>
                <w:color w:val="000000"/>
                <w:sz w:val="22"/>
                <w:szCs w:val="22"/>
              </w:rPr>
              <w:t>Termiņš</w:t>
            </w:r>
          </w:p>
        </w:tc>
        <w:tc>
          <w:tcPr>
            <w:tcW w:w="2902" w:type="dxa"/>
            <w:vAlign w:val="center"/>
          </w:tcPr>
          <w:p w14:paraId="6DC3EA13" w14:textId="77777777" w:rsidR="00C410C8" w:rsidRPr="00A56851" w:rsidRDefault="00C410C8" w:rsidP="00A56851">
            <w:pPr>
              <w:pStyle w:val="BodyTextIndent2"/>
              <w:keepLines/>
              <w:widowControl w:val="0"/>
              <w:spacing w:line="240" w:lineRule="auto"/>
              <w:ind w:left="-44" w:right="96" w:firstLine="44"/>
              <w:rPr>
                <w:rFonts w:ascii="Arial Narrow" w:hAnsi="Arial Narrow" w:cs="Arial"/>
                <w:bCs/>
                <w:color w:val="000000"/>
                <w:sz w:val="22"/>
                <w:szCs w:val="22"/>
              </w:rPr>
            </w:pPr>
          </w:p>
        </w:tc>
        <w:tc>
          <w:tcPr>
            <w:tcW w:w="2611" w:type="dxa"/>
          </w:tcPr>
          <w:p w14:paraId="0FF7BD36" w14:textId="77777777" w:rsidR="00C410C8" w:rsidRPr="00A56851" w:rsidRDefault="00C410C8" w:rsidP="00A56851">
            <w:pPr>
              <w:pStyle w:val="BodyTextIndent2"/>
              <w:keepLines/>
              <w:widowControl w:val="0"/>
              <w:spacing w:line="240" w:lineRule="auto"/>
              <w:ind w:left="-44" w:right="96" w:firstLine="44"/>
              <w:rPr>
                <w:rFonts w:ascii="Arial Narrow" w:hAnsi="Arial Narrow" w:cs="Arial"/>
                <w:bCs/>
                <w:color w:val="000000"/>
                <w:sz w:val="22"/>
                <w:szCs w:val="22"/>
              </w:rPr>
            </w:pPr>
            <w:r w:rsidRPr="00A56851">
              <w:rPr>
                <w:rFonts w:ascii="Arial Narrow" w:hAnsi="Arial Narrow" w:cs="Arial"/>
                <w:bCs/>
                <w:color w:val="000000"/>
                <w:sz w:val="22"/>
                <w:szCs w:val="22"/>
              </w:rPr>
              <w:t>3 mēnešu laikā no līguma noslēgšanas brīža</w:t>
            </w:r>
          </w:p>
        </w:tc>
      </w:tr>
    </w:tbl>
    <w:p w14:paraId="07066097" w14:textId="77777777" w:rsidR="00C410C8" w:rsidRPr="00A56851" w:rsidRDefault="00C410C8" w:rsidP="00C410C8">
      <w:pPr>
        <w:numPr>
          <w:ilvl w:val="0"/>
          <w:numId w:val="4"/>
        </w:numPr>
        <w:tabs>
          <w:tab w:val="clear" w:pos="720"/>
          <w:tab w:val="num" w:pos="284"/>
        </w:tabs>
        <w:spacing w:before="60"/>
        <w:ind w:hanging="720"/>
        <w:jc w:val="both"/>
        <w:rPr>
          <w:rFonts w:ascii="Arial Narrow" w:hAnsi="Arial Narrow" w:cs="Arial"/>
          <w:b/>
          <w:sz w:val="22"/>
          <w:szCs w:val="22"/>
        </w:rPr>
      </w:pPr>
      <w:r w:rsidRPr="00A56851">
        <w:rPr>
          <w:rFonts w:ascii="Arial Narrow" w:hAnsi="Arial Narrow" w:cs="Arial"/>
          <w:b/>
          <w:sz w:val="22"/>
          <w:szCs w:val="22"/>
        </w:rPr>
        <w:t>Garantijas saistības</w:t>
      </w:r>
    </w:p>
    <w:p w14:paraId="1AB43935" w14:textId="77777777" w:rsidR="00C410C8" w:rsidRPr="00A56851" w:rsidRDefault="00C410C8" w:rsidP="00C410C8">
      <w:pPr>
        <w:rPr>
          <w:rFonts w:ascii="Arial Narrow" w:hAnsi="Arial Narrow" w:cs="Arial"/>
          <w:sz w:val="22"/>
          <w:szCs w:val="22"/>
        </w:rPr>
      </w:pPr>
      <w:r w:rsidRPr="00A56851">
        <w:rPr>
          <w:rFonts w:ascii="Arial Narrow" w:hAnsi="Arial Narrow" w:cs="Arial"/>
          <w:sz w:val="22"/>
          <w:szCs w:val="22"/>
        </w:rPr>
        <w:t>Autotransporta garantijas periods ir 36 (trīsdesmit seši) mēneši vai 100 000 km nobraukums pēc autotransporta piegādes saskaņā ar pieņemšanas – nodošanas aktu.</w:t>
      </w:r>
    </w:p>
    <w:p w14:paraId="04BA0135" w14:textId="77777777" w:rsidR="00C410C8" w:rsidRPr="00A56851" w:rsidRDefault="00C410C8" w:rsidP="00C410C8">
      <w:pPr>
        <w:numPr>
          <w:ilvl w:val="0"/>
          <w:numId w:val="4"/>
        </w:numPr>
        <w:tabs>
          <w:tab w:val="clear" w:pos="720"/>
          <w:tab w:val="num" w:pos="284"/>
        </w:tabs>
        <w:spacing w:before="60"/>
        <w:ind w:hanging="720"/>
        <w:jc w:val="both"/>
        <w:rPr>
          <w:rFonts w:ascii="Arial Narrow" w:hAnsi="Arial Narrow" w:cs="Arial"/>
          <w:b/>
          <w:sz w:val="22"/>
          <w:szCs w:val="22"/>
        </w:rPr>
      </w:pPr>
      <w:r w:rsidRPr="00A56851">
        <w:rPr>
          <w:rFonts w:ascii="Arial Narrow" w:hAnsi="Arial Narrow" w:cs="Arial"/>
          <w:b/>
          <w:sz w:val="22"/>
          <w:szCs w:val="22"/>
        </w:rPr>
        <w:t>Cita informācija</w:t>
      </w:r>
    </w:p>
    <w:p w14:paraId="6ECCF3B7" w14:textId="77777777" w:rsidR="00C410C8" w:rsidRPr="00A56851" w:rsidRDefault="00C410C8" w:rsidP="00C410C8">
      <w:pPr>
        <w:ind w:left="720"/>
        <w:rPr>
          <w:rFonts w:ascii="Arial Narrow" w:hAnsi="Arial Narrow" w:cs="Arial"/>
          <w:b/>
          <w:sz w:val="22"/>
          <w:szCs w:val="22"/>
        </w:rPr>
      </w:pPr>
    </w:p>
    <w:p w14:paraId="47AEACCA" w14:textId="77777777" w:rsidR="00C410C8" w:rsidRPr="00A56851" w:rsidRDefault="00C410C8" w:rsidP="00C410C8">
      <w:pPr>
        <w:rPr>
          <w:rFonts w:ascii="Arial Narrow" w:hAnsi="Arial Narrow" w:cs="Arial"/>
          <w:sz w:val="22"/>
          <w:szCs w:val="22"/>
        </w:rPr>
      </w:pPr>
      <w:r w:rsidRPr="00A56851">
        <w:rPr>
          <w:rFonts w:ascii="Arial Narrow" w:hAnsi="Arial Narrow" w:cs="Arial"/>
          <w:b/>
          <w:sz w:val="22"/>
          <w:szCs w:val="22"/>
        </w:rPr>
        <w:t>Serviss - organizēta diennakts palīdzība uz ceļiem Eiropas teritorijā</w:t>
      </w:r>
      <w:r w:rsidRPr="00A56851">
        <w:rPr>
          <w:rFonts w:ascii="Arial Narrow" w:hAnsi="Arial Narrow" w:cs="Arial"/>
          <w:sz w:val="22"/>
          <w:szCs w:val="22"/>
        </w:rPr>
        <w:t>:</w:t>
      </w:r>
    </w:p>
    <w:p w14:paraId="71EDA634" w14:textId="77777777" w:rsidR="00C410C8" w:rsidRPr="00A56851" w:rsidRDefault="00C410C8" w:rsidP="00A56851">
      <w:pPr>
        <w:ind w:firstLine="426"/>
        <w:jc w:val="both"/>
        <w:rPr>
          <w:rFonts w:ascii="Arial Narrow" w:hAnsi="Arial Narrow" w:cs="Arial"/>
          <w:bCs/>
          <w:sz w:val="22"/>
          <w:szCs w:val="22"/>
        </w:rPr>
      </w:pPr>
      <w:r w:rsidRPr="00A56851">
        <w:rPr>
          <w:rFonts w:ascii="Arial Narrow" w:hAnsi="Arial Narrow" w:cs="Arial"/>
          <w:bCs/>
          <w:sz w:val="22"/>
          <w:szCs w:val="22"/>
        </w:rPr>
        <w:t>Saņemot savu jauno Volkswagen automašīnu Jūs iegūstat Mobilitates garantiju. Mobilitātes garantija darbojas līdz pirmajai apkopei un atjaunojas automātiski pēc tehniskās apkopes veikšanas, par ko liecina attiecīgs ieraksts servisa grāmatā. Mobilitātes garantija darbojas visu automašīnas kalpošanas mūžu, ja regulāri tiek veiktas servisa plānā paredzētās apkopes.</w:t>
      </w:r>
    </w:p>
    <w:p w14:paraId="450E0D41" w14:textId="77777777" w:rsidR="00C410C8" w:rsidRPr="00A56851" w:rsidRDefault="00C410C8" w:rsidP="00A56851">
      <w:pPr>
        <w:ind w:firstLine="426"/>
        <w:jc w:val="both"/>
        <w:rPr>
          <w:rFonts w:ascii="Arial Narrow" w:hAnsi="Arial Narrow" w:cs="Arial"/>
          <w:bCs/>
          <w:sz w:val="22"/>
          <w:szCs w:val="22"/>
        </w:rPr>
      </w:pPr>
      <w:r w:rsidRPr="00A56851">
        <w:rPr>
          <w:rFonts w:ascii="Arial Narrow" w:hAnsi="Arial Narrow" w:cs="Arial"/>
          <w:bCs/>
          <w:sz w:val="22"/>
          <w:szCs w:val="22"/>
        </w:rPr>
        <w:t>Mobilitātes garantija stājas spēkā, ja automašīna ir sabojājusies un pastāvīgi nevar nokļūt līdz servisa centram vai ja tehnisku iemeslu dēļ Volkswagen AG aizliedz turpināt braucienu. Šādos gadījumos nepieciešams zvanīt uz diennakts telefona numuriem:</w:t>
      </w:r>
    </w:p>
    <w:p w14:paraId="471F53E6" w14:textId="77777777" w:rsidR="00C410C8" w:rsidRPr="00A56851" w:rsidRDefault="00C410C8" w:rsidP="00A56851">
      <w:pPr>
        <w:ind w:firstLine="720"/>
        <w:jc w:val="both"/>
        <w:rPr>
          <w:rFonts w:ascii="Arial Narrow" w:hAnsi="Arial Narrow" w:cs="Arial"/>
          <w:bCs/>
          <w:sz w:val="22"/>
          <w:szCs w:val="22"/>
        </w:rPr>
      </w:pPr>
      <w:r w:rsidRPr="00A56851">
        <w:rPr>
          <w:rFonts w:ascii="Arial Narrow" w:hAnsi="Arial Narrow" w:cs="Arial"/>
          <w:bCs/>
          <w:sz w:val="22"/>
          <w:szCs w:val="22"/>
        </w:rPr>
        <w:t>Latvijā:</w:t>
      </w:r>
      <w:r w:rsidRPr="00A56851">
        <w:rPr>
          <w:rFonts w:ascii="Arial Narrow" w:hAnsi="Arial Narrow" w:cs="Arial"/>
          <w:bCs/>
          <w:sz w:val="22"/>
          <w:szCs w:val="22"/>
        </w:rPr>
        <w:tab/>
      </w:r>
      <w:r w:rsidRPr="00A56851">
        <w:rPr>
          <w:rFonts w:ascii="Arial Narrow" w:hAnsi="Arial Narrow" w:cs="Arial"/>
          <w:bCs/>
          <w:sz w:val="22"/>
          <w:szCs w:val="22"/>
        </w:rPr>
        <w:tab/>
      </w:r>
      <w:r w:rsidRPr="00A56851">
        <w:rPr>
          <w:rFonts w:ascii="Arial Narrow" w:hAnsi="Arial Narrow" w:cs="Arial"/>
          <w:bCs/>
          <w:sz w:val="22"/>
          <w:szCs w:val="22"/>
        </w:rPr>
        <w:tab/>
        <w:t>80007003</w:t>
      </w:r>
      <w:r w:rsidRPr="00A56851">
        <w:rPr>
          <w:rFonts w:ascii="Arial Narrow" w:hAnsi="Arial Narrow" w:cs="Arial"/>
          <w:bCs/>
          <w:sz w:val="22"/>
          <w:szCs w:val="22"/>
        </w:rPr>
        <w:tab/>
      </w:r>
    </w:p>
    <w:p w14:paraId="17E27DDE" w14:textId="77777777" w:rsidR="00C410C8" w:rsidRPr="00A56851" w:rsidRDefault="00C410C8" w:rsidP="00A56851">
      <w:pPr>
        <w:ind w:firstLine="720"/>
        <w:jc w:val="both"/>
        <w:rPr>
          <w:rFonts w:ascii="Arial Narrow" w:hAnsi="Arial Narrow" w:cs="Arial"/>
          <w:bCs/>
          <w:sz w:val="22"/>
          <w:szCs w:val="22"/>
        </w:rPr>
      </w:pPr>
      <w:r w:rsidRPr="00A56851">
        <w:rPr>
          <w:rFonts w:ascii="Arial Narrow" w:hAnsi="Arial Narrow" w:cs="Arial"/>
          <w:bCs/>
          <w:sz w:val="22"/>
          <w:szCs w:val="22"/>
        </w:rPr>
        <w:t>ārpus Latvijas:</w:t>
      </w:r>
      <w:r w:rsidRPr="00A56851">
        <w:rPr>
          <w:rFonts w:ascii="Arial Narrow" w:hAnsi="Arial Narrow" w:cs="Arial"/>
          <w:bCs/>
          <w:sz w:val="22"/>
          <w:szCs w:val="22"/>
        </w:rPr>
        <w:tab/>
      </w:r>
      <w:r w:rsidRPr="00A56851">
        <w:rPr>
          <w:rFonts w:ascii="Arial Narrow" w:hAnsi="Arial Narrow" w:cs="Arial"/>
          <w:bCs/>
          <w:sz w:val="22"/>
          <w:szCs w:val="22"/>
        </w:rPr>
        <w:tab/>
        <w:t>+371 67514349</w:t>
      </w:r>
    </w:p>
    <w:p w14:paraId="670362EC" w14:textId="77777777" w:rsidR="00C410C8" w:rsidRPr="00A56851" w:rsidRDefault="00C410C8" w:rsidP="00A56851">
      <w:pPr>
        <w:jc w:val="both"/>
        <w:rPr>
          <w:rFonts w:ascii="Arial Narrow" w:hAnsi="Arial Narrow" w:cs="Arial"/>
          <w:bCs/>
          <w:sz w:val="22"/>
          <w:szCs w:val="22"/>
        </w:rPr>
      </w:pPr>
      <w:r w:rsidRPr="00A56851">
        <w:rPr>
          <w:rFonts w:ascii="Arial Narrow" w:hAnsi="Arial Narrow" w:cs="Arial"/>
          <w:bCs/>
          <w:sz w:val="22"/>
          <w:szCs w:val="22"/>
        </w:rPr>
        <w:t>Mobilitātes garantija nodrošina palīdzību uz ceļa, bojāta transportlīdzekļa transportēšanu līdz tuvākajam autorizētam Volkswagen servisam, nokļūšanu līdz galamērķim/mājām (taksometrs, autobuss, lidmašīna u.c.) vai izvietošanu viesnīcā bojāta transportlīdzekļa remonta gadījumā.</w:t>
      </w:r>
    </w:p>
    <w:p w14:paraId="038F68C5" w14:textId="77777777" w:rsidR="00D66EAC" w:rsidRPr="00A56851" w:rsidRDefault="0073531B" w:rsidP="005706D0">
      <w:pPr>
        <w:ind w:right="43"/>
        <w:jc w:val="right"/>
        <w:rPr>
          <w:rFonts w:ascii="Arial Narrow" w:hAnsi="Arial Narrow" w:cs="Arial"/>
          <w:sz w:val="22"/>
          <w:szCs w:val="22"/>
        </w:rPr>
      </w:pPr>
      <w:r w:rsidRPr="00A56851">
        <w:rPr>
          <w:rFonts w:ascii="Arial Narrow" w:hAnsi="Arial Narrow" w:cs="Arial"/>
          <w:sz w:val="22"/>
          <w:szCs w:val="22"/>
        </w:rPr>
        <w:lastRenderedPageBreak/>
        <w:t>2.</w:t>
      </w:r>
      <w:r w:rsidR="005706D0" w:rsidRPr="00A56851">
        <w:rPr>
          <w:rFonts w:ascii="Arial Narrow" w:hAnsi="Arial Narrow" w:cs="Arial"/>
          <w:sz w:val="22"/>
          <w:szCs w:val="22"/>
        </w:rPr>
        <w:t xml:space="preserve"> </w:t>
      </w:r>
      <w:r w:rsidRPr="00A56851">
        <w:rPr>
          <w:rFonts w:ascii="Arial Narrow" w:hAnsi="Arial Narrow" w:cs="Arial"/>
          <w:sz w:val="22"/>
          <w:szCs w:val="22"/>
        </w:rPr>
        <w:t>Pielikums</w:t>
      </w:r>
    </w:p>
    <w:p w14:paraId="2FB2FDE5" w14:textId="77777777" w:rsidR="0073531B" w:rsidRPr="00A56851" w:rsidRDefault="0073531B" w:rsidP="005706D0">
      <w:pPr>
        <w:ind w:right="43"/>
        <w:jc w:val="right"/>
        <w:rPr>
          <w:rFonts w:ascii="Arial Narrow" w:hAnsi="Arial Narrow" w:cs="Arial"/>
          <w:sz w:val="22"/>
          <w:szCs w:val="22"/>
        </w:rPr>
      </w:pPr>
    </w:p>
    <w:p w14:paraId="00C31A1B" w14:textId="77777777" w:rsidR="0073531B" w:rsidRPr="00A56851" w:rsidRDefault="0073531B" w:rsidP="005706D0">
      <w:pPr>
        <w:ind w:right="43"/>
        <w:jc w:val="right"/>
        <w:rPr>
          <w:rFonts w:ascii="Arial Narrow" w:hAnsi="Arial Narrow" w:cs="Arial"/>
          <w:sz w:val="22"/>
          <w:szCs w:val="22"/>
        </w:rPr>
      </w:pPr>
    </w:p>
    <w:p w14:paraId="57CD1E1A" w14:textId="77777777" w:rsidR="005706D0" w:rsidRPr="00A56851" w:rsidRDefault="005706D0" w:rsidP="005706D0">
      <w:pPr>
        <w:ind w:right="43"/>
        <w:jc w:val="both"/>
        <w:rPr>
          <w:rFonts w:ascii="Arial Narrow" w:hAnsi="Arial Narrow" w:cs="Arial"/>
          <w:b/>
          <w:i/>
          <w:sz w:val="22"/>
          <w:szCs w:val="22"/>
        </w:rPr>
      </w:pPr>
    </w:p>
    <w:p w14:paraId="7308B04C" w14:textId="04B58F3A" w:rsidR="005706D0" w:rsidRPr="00A56851" w:rsidRDefault="005706D0" w:rsidP="005706D0">
      <w:pPr>
        <w:ind w:right="43"/>
        <w:jc w:val="center"/>
        <w:rPr>
          <w:rFonts w:ascii="Arial Narrow" w:hAnsi="Arial Narrow" w:cs="Arial"/>
          <w:b/>
          <w:i/>
          <w:sz w:val="22"/>
          <w:szCs w:val="22"/>
        </w:rPr>
      </w:pPr>
      <w:r w:rsidRPr="00A56851">
        <w:rPr>
          <w:rFonts w:ascii="Arial Narrow" w:hAnsi="Arial Narrow" w:cs="Arial"/>
          <w:b/>
          <w:i/>
          <w:sz w:val="22"/>
          <w:szCs w:val="22"/>
        </w:rPr>
        <w:t>FINANŠU PIEDĀVĀJUMS</w:t>
      </w:r>
    </w:p>
    <w:p w14:paraId="444468C8" w14:textId="77777777" w:rsidR="00C410C8" w:rsidRPr="00A56851" w:rsidRDefault="00C410C8" w:rsidP="005706D0">
      <w:pPr>
        <w:ind w:right="43"/>
        <w:jc w:val="center"/>
        <w:rPr>
          <w:rFonts w:ascii="Arial Narrow" w:hAnsi="Arial Narrow" w:cs="Arial"/>
          <w:b/>
          <w:i/>
          <w:sz w:val="22"/>
          <w:szCs w:val="22"/>
        </w:rPr>
      </w:pPr>
    </w:p>
    <w:p w14:paraId="132E6E9B" w14:textId="7E2DEF82" w:rsidR="00C410C8" w:rsidRPr="00A56851" w:rsidRDefault="00C410C8" w:rsidP="00C410C8">
      <w:pPr>
        <w:ind w:right="-111"/>
        <w:jc w:val="center"/>
        <w:rPr>
          <w:rFonts w:ascii="Arial Narrow" w:hAnsi="Arial Narrow" w:cs="Arial"/>
          <w:sz w:val="22"/>
          <w:szCs w:val="22"/>
        </w:rPr>
      </w:pPr>
      <w:bookmarkStart w:id="97" w:name="_Toc462831759"/>
      <w:bookmarkEnd w:id="97"/>
      <w:r w:rsidRPr="00A56851">
        <w:rPr>
          <w:rFonts w:ascii="Arial Narrow" w:hAnsi="Arial Narrow" w:cs="Arial"/>
          <w:sz w:val="22"/>
          <w:szCs w:val="22"/>
        </w:rPr>
        <w:t xml:space="preserve">Iepirkumam „Autotransporta iegāde </w:t>
      </w:r>
      <w:r w:rsidRPr="00A56851">
        <w:rPr>
          <w:rFonts w:ascii="Arial Narrow" w:hAnsi="Arial Narrow" w:cs="Arial"/>
          <w:spacing w:val="2"/>
          <w:sz w:val="22"/>
          <w:szCs w:val="22"/>
        </w:rPr>
        <w:t>operatīvajā līzingā</w:t>
      </w:r>
      <w:r w:rsidRPr="00A56851">
        <w:rPr>
          <w:rFonts w:ascii="Arial Narrow" w:hAnsi="Arial Narrow" w:cs="Arial"/>
          <w:sz w:val="22"/>
          <w:szCs w:val="22"/>
        </w:rPr>
        <w:t>”.</w:t>
      </w:r>
    </w:p>
    <w:p w14:paraId="7755F4DD" w14:textId="77777777" w:rsidR="00C410C8" w:rsidRPr="00A56851" w:rsidRDefault="00C410C8" w:rsidP="00C410C8">
      <w:pPr>
        <w:jc w:val="center"/>
        <w:rPr>
          <w:rFonts w:ascii="Arial Narrow" w:hAnsi="Arial Narrow" w:cs="Arial"/>
          <w:sz w:val="22"/>
          <w:szCs w:val="22"/>
        </w:rPr>
      </w:pPr>
      <w:r w:rsidRPr="00A56851">
        <w:rPr>
          <w:rFonts w:ascii="Arial Narrow" w:hAnsi="Arial Narrow" w:cs="Arial"/>
          <w:sz w:val="22"/>
          <w:szCs w:val="22"/>
        </w:rPr>
        <w:t>Iepirkuma identifikācijas Nr. LLKC 2017/2</w:t>
      </w:r>
    </w:p>
    <w:p w14:paraId="379FCA35" w14:textId="77777777" w:rsidR="00C410C8" w:rsidRPr="00A56851" w:rsidRDefault="00C410C8" w:rsidP="00C410C8">
      <w:pPr>
        <w:rPr>
          <w:rFonts w:ascii="Arial Narrow" w:hAnsi="Arial Narrow" w:cs="Arial"/>
          <w:b/>
          <w:i/>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2171"/>
        <w:gridCol w:w="1660"/>
        <w:gridCol w:w="1925"/>
        <w:gridCol w:w="1787"/>
        <w:gridCol w:w="1898"/>
      </w:tblGrid>
      <w:tr w:rsidR="00C410C8" w:rsidRPr="00A56851" w14:paraId="2407C80D" w14:textId="77777777" w:rsidTr="00A56851">
        <w:trPr>
          <w:cantSplit/>
          <w:trHeight w:val="1134"/>
        </w:trPr>
        <w:tc>
          <w:tcPr>
            <w:tcW w:w="340" w:type="dxa"/>
          </w:tcPr>
          <w:p w14:paraId="081D19EA" w14:textId="77777777" w:rsidR="00C410C8" w:rsidRPr="00A56851" w:rsidRDefault="00C410C8" w:rsidP="0088206D">
            <w:pPr>
              <w:jc w:val="center"/>
              <w:rPr>
                <w:rFonts w:ascii="Arial Narrow" w:hAnsi="Arial Narrow" w:cs="Arial"/>
                <w:sz w:val="22"/>
                <w:szCs w:val="22"/>
              </w:rPr>
            </w:pPr>
          </w:p>
        </w:tc>
        <w:tc>
          <w:tcPr>
            <w:tcW w:w="2171" w:type="dxa"/>
            <w:vAlign w:val="center"/>
          </w:tcPr>
          <w:p w14:paraId="5F77E47F" w14:textId="77777777" w:rsidR="00C410C8" w:rsidRPr="00A56851" w:rsidRDefault="00C410C8" w:rsidP="0088206D">
            <w:pPr>
              <w:jc w:val="center"/>
              <w:rPr>
                <w:rFonts w:ascii="Arial Narrow" w:hAnsi="Arial Narrow" w:cs="Arial"/>
                <w:bCs/>
                <w:sz w:val="22"/>
                <w:szCs w:val="22"/>
              </w:rPr>
            </w:pPr>
            <w:r w:rsidRPr="00A56851">
              <w:rPr>
                <w:rFonts w:ascii="Arial Narrow" w:hAnsi="Arial Narrow" w:cs="Arial"/>
                <w:bCs/>
                <w:sz w:val="22"/>
                <w:szCs w:val="22"/>
              </w:rPr>
              <w:t>Autotransporta marka, modelis, izlaides gads</w:t>
            </w:r>
          </w:p>
        </w:tc>
        <w:tc>
          <w:tcPr>
            <w:tcW w:w="1660" w:type="dxa"/>
            <w:vAlign w:val="center"/>
          </w:tcPr>
          <w:p w14:paraId="1585C8B6" w14:textId="77777777" w:rsidR="00C410C8" w:rsidRPr="00A56851" w:rsidRDefault="00C410C8" w:rsidP="0088206D">
            <w:pPr>
              <w:jc w:val="center"/>
              <w:rPr>
                <w:rFonts w:ascii="Arial Narrow" w:hAnsi="Arial Narrow" w:cs="Arial"/>
                <w:bCs/>
                <w:sz w:val="22"/>
                <w:szCs w:val="22"/>
              </w:rPr>
            </w:pPr>
            <w:r w:rsidRPr="00A56851">
              <w:rPr>
                <w:rFonts w:ascii="Arial Narrow" w:hAnsi="Arial Narrow" w:cs="Arial"/>
                <w:bCs/>
                <w:sz w:val="22"/>
                <w:szCs w:val="22"/>
              </w:rPr>
              <w:t>Autotransporta cena, EUR (bez PVN 21%)</w:t>
            </w:r>
          </w:p>
        </w:tc>
        <w:tc>
          <w:tcPr>
            <w:tcW w:w="1925" w:type="dxa"/>
          </w:tcPr>
          <w:p w14:paraId="4871A929" w14:textId="77777777" w:rsidR="00C410C8" w:rsidRPr="00A56851" w:rsidRDefault="00C410C8" w:rsidP="0088206D">
            <w:pPr>
              <w:jc w:val="center"/>
              <w:rPr>
                <w:rFonts w:ascii="Arial Narrow" w:hAnsi="Arial Narrow" w:cs="Arial"/>
                <w:bCs/>
                <w:sz w:val="22"/>
                <w:szCs w:val="22"/>
              </w:rPr>
            </w:pPr>
            <w:r w:rsidRPr="00A56851">
              <w:rPr>
                <w:rFonts w:ascii="Arial Narrow" w:hAnsi="Arial Narrow" w:cs="Arial"/>
                <w:bCs/>
                <w:sz w:val="22"/>
                <w:szCs w:val="22"/>
              </w:rPr>
              <w:t>Autotransporta cena, EUR (ar PVN 21%)</w:t>
            </w:r>
          </w:p>
        </w:tc>
        <w:tc>
          <w:tcPr>
            <w:tcW w:w="1787" w:type="dxa"/>
            <w:vAlign w:val="center"/>
          </w:tcPr>
          <w:p w14:paraId="4B7368D4" w14:textId="77777777" w:rsidR="00C410C8" w:rsidRPr="00A56851" w:rsidRDefault="00C410C8" w:rsidP="0088206D">
            <w:pPr>
              <w:jc w:val="center"/>
              <w:rPr>
                <w:rFonts w:ascii="Arial Narrow" w:hAnsi="Arial Narrow" w:cs="Arial"/>
                <w:bCs/>
                <w:sz w:val="22"/>
                <w:szCs w:val="22"/>
              </w:rPr>
            </w:pPr>
            <w:r w:rsidRPr="00A56851">
              <w:rPr>
                <w:rFonts w:ascii="Arial Narrow" w:hAnsi="Arial Narrow" w:cs="Arial"/>
                <w:bCs/>
                <w:sz w:val="22"/>
                <w:szCs w:val="22"/>
              </w:rPr>
              <w:t>Autotransporta atpirkuma vērtība pēc līzinga perioda, EUR (bez PVN 21%)</w:t>
            </w:r>
          </w:p>
        </w:tc>
        <w:tc>
          <w:tcPr>
            <w:tcW w:w="1898" w:type="dxa"/>
          </w:tcPr>
          <w:p w14:paraId="25896C2D" w14:textId="77777777" w:rsidR="00C410C8" w:rsidRPr="00A56851" w:rsidRDefault="00C410C8" w:rsidP="0088206D">
            <w:pPr>
              <w:jc w:val="center"/>
              <w:rPr>
                <w:rFonts w:ascii="Arial Narrow" w:hAnsi="Arial Narrow" w:cs="Arial"/>
                <w:bCs/>
                <w:sz w:val="22"/>
                <w:szCs w:val="22"/>
              </w:rPr>
            </w:pPr>
            <w:r w:rsidRPr="00A56851">
              <w:rPr>
                <w:rFonts w:ascii="Arial Narrow" w:hAnsi="Arial Narrow" w:cs="Arial"/>
                <w:bCs/>
                <w:sz w:val="22"/>
                <w:szCs w:val="22"/>
              </w:rPr>
              <w:t>Autotransporta atpirkuma vērtība pēc līzinga perioda, EUR (ar PVN 21%)</w:t>
            </w:r>
          </w:p>
        </w:tc>
      </w:tr>
      <w:tr w:rsidR="00C410C8" w:rsidRPr="00A56851" w14:paraId="0123F7CE" w14:textId="77777777" w:rsidTr="00A56851">
        <w:trPr>
          <w:trHeight w:val="598"/>
        </w:trPr>
        <w:tc>
          <w:tcPr>
            <w:tcW w:w="340" w:type="dxa"/>
            <w:tcBorders>
              <w:bottom w:val="single" w:sz="4" w:space="0" w:color="auto"/>
            </w:tcBorders>
          </w:tcPr>
          <w:p w14:paraId="59925C0F"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1</w:t>
            </w:r>
          </w:p>
        </w:tc>
        <w:tc>
          <w:tcPr>
            <w:tcW w:w="2171" w:type="dxa"/>
            <w:tcBorders>
              <w:bottom w:val="single" w:sz="4" w:space="0" w:color="auto"/>
            </w:tcBorders>
            <w:vAlign w:val="center"/>
          </w:tcPr>
          <w:p w14:paraId="5EE29446"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Volkswagen Golf PA CL 1.4TSI 125Zs 6G</w:t>
            </w:r>
          </w:p>
        </w:tc>
        <w:tc>
          <w:tcPr>
            <w:tcW w:w="1660" w:type="dxa"/>
            <w:tcBorders>
              <w:bottom w:val="single" w:sz="4" w:space="0" w:color="auto"/>
            </w:tcBorders>
          </w:tcPr>
          <w:p w14:paraId="355F1FB1"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13 963.64</w:t>
            </w:r>
          </w:p>
        </w:tc>
        <w:tc>
          <w:tcPr>
            <w:tcW w:w="1925" w:type="dxa"/>
            <w:tcBorders>
              <w:bottom w:val="single" w:sz="4" w:space="0" w:color="auto"/>
            </w:tcBorders>
          </w:tcPr>
          <w:p w14:paraId="1D4F901C"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16 896.00</w:t>
            </w:r>
          </w:p>
        </w:tc>
        <w:tc>
          <w:tcPr>
            <w:tcW w:w="1787" w:type="dxa"/>
            <w:tcBorders>
              <w:bottom w:val="single" w:sz="4" w:space="0" w:color="auto"/>
            </w:tcBorders>
            <w:vAlign w:val="center"/>
          </w:tcPr>
          <w:p w14:paraId="10584E9A"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4 747.93</w:t>
            </w:r>
          </w:p>
        </w:tc>
        <w:tc>
          <w:tcPr>
            <w:tcW w:w="1898" w:type="dxa"/>
            <w:tcBorders>
              <w:bottom w:val="single" w:sz="4" w:space="0" w:color="auto"/>
            </w:tcBorders>
          </w:tcPr>
          <w:p w14:paraId="26CC27EA"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5 745.00</w:t>
            </w:r>
          </w:p>
        </w:tc>
      </w:tr>
      <w:tr w:rsidR="00C410C8" w:rsidRPr="00A56851" w14:paraId="24B6C880" w14:textId="77777777" w:rsidTr="00A56851">
        <w:trPr>
          <w:trHeight w:val="598"/>
        </w:trPr>
        <w:tc>
          <w:tcPr>
            <w:tcW w:w="340" w:type="dxa"/>
            <w:tcBorders>
              <w:bottom w:val="single" w:sz="4" w:space="0" w:color="auto"/>
            </w:tcBorders>
          </w:tcPr>
          <w:p w14:paraId="5BE64B5D"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2</w:t>
            </w:r>
          </w:p>
        </w:tc>
        <w:tc>
          <w:tcPr>
            <w:tcW w:w="2171" w:type="dxa"/>
            <w:tcBorders>
              <w:bottom w:val="single" w:sz="4" w:space="0" w:color="auto"/>
            </w:tcBorders>
            <w:vAlign w:val="center"/>
          </w:tcPr>
          <w:p w14:paraId="2CE60B19"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Volkswagen Golf PA CL 1.4TSI 125Zs 6G</w:t>
            </w:r>
          </w:p>
        </w:tc>
        <w:tc>
          <w:tcPr>
            <w:tcW w:w="1660" w:type="dxa"/>
            <w:tcBorders>
              <w:bottom w:val="single" w:sz="4" w:space="0" w:color="auto"/>
            </w:tcBorders>
          </w:tcPr>
          <w:p w14:paraId="10449AFF"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13 963.64</w:t>
            </w:r>
          </w:p>
        </w:tc>
        <w:tc>
          <w:tcPr>
            <w:tcW w:w="1925" w:type="dxa"/>
            <w:tcBorders>
              <w:bottom w:val="single" w:sz="4" w:space="0" w:color="auto"/>
            </w:tcBorders>
          </w:tcPr>
          <w:p w14:paraId="32FAE51B"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16 896.00</w:t>
            </w:r>
          </w:p>
        </w:tc>
        <w:tc>
          <w:tcPr>
            <w:tcW w:w="1787" w:type="dxa"/>
            <w:tcBorders>
              <w:bottom w:val="single" w:sz="4" w:space="0" w:color="auto"/>
            </w:tcBorders>
            <w:vAlign w:val="center"/>
          </w:tcPr>
          <w:p w14:paraId="5E3406B0"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4 747.93</w:t>
            </w:r>
          </w:p>
        </w:tc>
        <w:tc>
          <w:tcPr>
            <w:tcW w:w="1898" w:type="dxa"/>
            <w:tcBorders>
              <w:bottom w:val="single" w:sz="4" w:space="0" w:color="auto"/>
            </w:tcBorders>
          </w:tcPr>
          <w:p w14:paraId="0CF16B87"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5 745.00</w:t>
            </w:r>
          </w:p>
        </w:tc>
      </w:tr>
      <w:tr w:rsidR="00C410C8" w:rsidRPr="00A56851" w14:paraId="30C0D278" w14:textId="77777777" w:rsidTr="00A56851">
        <w:trPr>
          <w:trHeight w:val="598"/>
        </w:trPr>
        <w:tc>
          <w:tcPr>
            <w:tcW w:w="340" w:type="dxa"/>
            <w:tcBorders>
              <w:bottom w:val="single" w:sz="4" w:space="0" w:color="auto"/>
            </w:tcBorders>
          </w:tcPr>
          <w:p w14:paraId="1336A1A8"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3</w:t>
            </w:r>
          </w:p>
        </w:tc>
        <w:tc>
          <w:tcPr>
            <w:tcW w:w="2171" w:type="dxa"/>
            <w:tcBorders>
              <w:bottom w:val="single" w:sz="4" w:space="0" w:color="auto"/>
            </w:tcBorders>
            <w:vAlign w:val="center"/>
          </w:tcPr>
          <w:p w14:paraId="31E464A0"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Volkswagen Tiguan CL 2.0TDI 150Zs 6G 4M</w:t>
            </w:r>
          </w:p>
        </w:tc>
        <w:tc>
          <w:tcPr>
            <w:tcW w:w="1660" w:type="dxa"/>
            <w:tcBorders>
              <w:bottom w:val="single" w:sz="4" w:space="0" w:color="auto"/>
            </w:tcBorders>
          </w:tcPr>
          <w:p w14:paraId="21F5299D"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24 595.87</w:t>
            </w:r>
          </w:p>
        </w:tc>
        <w:tc>
          <w:tcPr>
            <w:tcW w:w="1925" w:type="dxa"/>
            <w:tcBorders>
              <w:bottom w:val="single" w:sz="4" w:space="0" w:color="auto"/>
            </w:tcBorders>
          </w:tcPr>
          <w:p w14:paraId="554A3D8E"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29 761.00</w:t>
            </w:r>
          </w:p>
        </w:tc>
        <w:tc>
          <w:tcPr>
            <w:tcW w:w="1787" w:type="dxa"/>
            <w:tcBorders>
              <w:bottom w:val="single" w:sz="4" w:space="0" w:color="auto"/>
            </w:tcBorders>
            <w:vAlign w:val="center"/>
          </w:tcPr>
          <w:p w14:paraId="1C286268"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8 181.82</w:t>
            </w:r>
          </w:p>
        </w:tc>
        <w:tc>
          <w:tcPr>
            <w:tcW w:w="1898" w:type="dxa"/>
            <w:tcBorders>
              <w:bottom w:val="single" w:sz="4" w:space="0" w:color="auto"/>
            </w:tcBorders>
          </w:tcPr>
          <w:p w14:paraId="5453DFE2" w14:textId="77777777" w:rsidR="00C410C8" w:rsidRPr="00A56851" w:rsidRDefault="00C410C8" w:rsidP="0088206D">
            <w:pPr>
              <w:rPr>
                <w:rFonts w:ascii="Arial Narrow" w:hAnsi="Arial Narrow" w:cs="Arial"/>
                <w:sz w:val="22"/>
                <w:szCs w:val="22"/>
              </w:rPr>
            </w:pPr>
            <w:r w:rsidRPr="00A56851">
              <w:rPr>
                <w:rFonts w:ascii="Arial Narrow" w:hAnsi="Arial Narrow" w:cs="Arial"/>
                <w:sz w:val="22"/>
                <w:szCs w:val="22"/>
              </w:rPr>
              <w:t>9 900.00</w:t>
            </w:r>
          </w:p>
        </w:tc>
      </w:tr>
      <w:tr w:rsidR="00C410C8" w:rsidRPr="00A56851" w14:paraId="7CCAD365" w14:textId="77777777" w:rsidTr="00A56851">
        <w:trPr>
          <w:trHeight w:val="519"/>
        </w:trPr>
        <w:tc>
          <w:tcPr>
            <w:tcW w:w="340" w:type="dxa"/>
            <w:tcBorders>
              <w:top w:val="single" w:sz="4" w:space="0" w:color="auto"/>
              <w:left w:val="nil"/>
              <w:bottom w:val="nil"/>
              <w:right w:val="nil"/>
            </w:tcBorders>
          </w:tcPr>
          <w:p w14:paraId="7057189D" w14:textId="77777777" w:rsidR="00C410C8" w:rsidRPr="00A56851" w:rsidRDefault="00C410C8" w:rsidP="0088206D">
            <w:pPr>
              <w:rPr>
                <w:rFonts w:ascii="Arial Narrow" w:hAnsi="Arial Narrow" w:cs="Arial"/>
                <w:sz w:val="22"/>
                <w:szCs w:val="22"/>
              </w:rPr>
            </w:pPr>
          </w:p>
        </w:tc>
        <w:tc>
          <w:tcPr>
            <w:tcW w:w="2171" w:type="dxa"/>
            <w:tcBorders>
              <w:top w:val="single" w:sz="4" w:space="0" w:color="auto"/>
              <w:left w:val="nil"/>
              <w:bottom w:val="nil"/>
              <w:right w:val="single" w:sz="4" w:space="0" w:color="auto"/>
            </w:tcBorders>
            <w:vAlign w:val="center"/>
          </w:tcPr>
          <w:p w14:paraId="585822C3" w14:textId="77777777" w:rsidR="00C410C8" w:rsidRPr="00A56851" w:rsidRDefault="00C410C8" w:rsidP="0088206D">
            <w:pPr>
              <w:rPr>
                <w:rFonts w:ascii="Arial Narrow" w:hAnsi="Arial Narrow" w:cs="Arial"/>
                <w:sz w:val="22"/>
                <w:szCs w:val="22"/>
              </w:rPr>
            </w:pPr>
            <w:r w:rsidRPr="00A56851">
              <w:rPr>
                <w:rFonts w:ascii="Arial Narrow" w:hAnsi="Arial Narrow" w:cs="Arial"/>
                <w:b/>
                <w:sz w:val="22"/>
                <w:szCs w:val="22"/>
              </w:rPr>
              <w:t>Kopā</w:t>
            </w:r>
          </w:p>
        </w:tc>
        <w:tc>
          <w:tcPr>
            <w:tcW w:w="1660" w:type="dxa"/>
            <w:tcBorders>
              <w:top w:val="single" w:sz="4" w:space="0" w:color="auto"/>
              <w:left w:val="single" w:sz="4" w:space="0" w:color="auto"/>
              <w:bottom w:val="single" w:sz="4" w:space="0" w:color="auto"/>
              <w:right w:val="single" w:sz="4" w:space="0" w:color="auto"/>
            </w:tcBorders>
          </w:tcPr>
          <w:p w14:paraId="483A8A0D"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52 523.15</w:t>
            </w:r>
          </w:p>
        </w:tc>
        <w:tc>
          <w:tcPr>
            <w:tcW w:w="1925" w:type="dxa"/>
            <w:tcBorders>
              <w:top w:val="single" w:sz="4" w:space="0" w:color="auto"/>
              <w:left w:val="single" w:sz="4" w:space="0" w:color="auto"/>
              <w:bottom w:val="single" w:sz="4" w:space="0" w:color="auto"/>
              <w:right w:val="single" w:sz="4" w:space="0" w:color="auto"/>
            </w:tcBorders>
          </w:tcPr>
          <w:p w14:paraId="08CEEE31"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63 553.00</w:t>
            </w:r>
          </w:p>
        </w:tc>
        <w:tc>
          <w:tcPr>
            <w:tcW w:w="1787" w:type="dxa"/>
            <w:tcBorders>
              <w:top w:val="single" w:sz="4" w:space="0" w:color="auto"/>
              <w:left w:val="single" w:sz="4" w:space="0" w:color="auto"/>
              <w:bottom w:val="single" w:sz="4" w:space="0" w:color="auto"/>
              <w:right w:val="single" w:sz="4" w:space="0" w:color="auto"/>
            </w:tcBorders>
            <w:vAlign w:val="center"/>
          </w:tcPr>
          <w:p w14:paraId="05947CA3"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17 677.68</w:t>
            </w:r>
          </w:p>
        </w:tc>
        <w:tc>
          <w:tcPr>
            <w:tcW w:w="1898" w:type="dxa"/>
            <w:tcBorders>
              <w:top w:val="single" w:sz="4" w:space="0" w:color="auto"/>
              <w:left w:val="single" w:sz="4" w:space="0" w:color="auto"/>
              <w:bottom w:val="single" w:sz="4" w:space="0" w:color="auto"/>
              <w:right w:val="single" w:sz="4" w:space="0" w:color="auto"/>
            </w:tcBorders>
          </w:tcPr>
          <w:p w14:paraId="2C7E1A7C" w14:textId="77777777" w:rsidR="00C410C8" w:rsidRPr="00A56851" w:rsidRDefault="00C410C8" w:rsidP="0088206D">
            <w:pPr>
              <w:rPr>
                <w:rFonts w:ascii="Arial Narrow" w:hAnsi="Arial Narrow" w:cs="Arial"/>
                <w:b/>
                <w:sz w:val="22"/>
                <w:szCs w:val="22"/>
              </w:rPr>
            </w:pPr>
            <w:r w:rsidRPr="00A56851">
              <w:rPr>
                <w:rFonts w:ascii="Arial Narrow" w:hAnsi="Arial Narrow" w:cs="Arial"/>
                <w:b/>
                <w:sz w:val="22"/>
                <w:szCs w:val="22"/>
              </w:rPr>
              <w:t>21 390.00</w:t>
            </w:r>
          </w:p>
        </w:tc>
      </w:tr>
    </w:tbl>
    <w:p w14:paraId="2F604BA5" w14:textId="77777777" w:rsidR="0073531B" w:rsidRPr="00A56851" w:rsidRDefault="0073531B" w:rsidP="005706D0">
      <w:pPr>
        <w:ind w:right="43"/>
        <w:rPr>
          <w:rFonts w:ascii="Arial Narrow" w:hAnsi="Arial Narrow" w:cs="Arial"/>
          <w:sz w:val="22"/>
          <w:szCs w:val="22"/>
        </w:rPr>
      </w:pPr>
    </w:p>
    <w:p w14:paraId="1C42D27C" w14:textId="77777777" w:rsidR="005706D0" w:rsidRPr="00A56851" w:rsidRDefault="005706D0" w:rsidP="005706D0">
      <w:pPr>
        <w:ind w:right="43"/>
        <w:rPr>
          <w:rFonts w:ascii="Arial Narrow" w:hAnsi="Arial Narrow" w:cs="Arial"/>
          <w:sz w:val="22"/>
          <w:szCs w:val="22"/>
        </w:rPr>
      </w:pPr>
    </w:p>
    <w:p w14:paraId="4A9194D8" w14:textId="77777777" w:rsidR="005706D0" w:rsidRPr="00A56851" w:rsidRDefault="005706D0" w:rsidP="005706D0">
      <w:pPr>
        <w:ind w:right="43"/>
        <w:rPr>
          <w:rFonts w:ascii="Arial Narrow" w:hAnsi="Arial Narrow" w:cs="Arial"/>
          <w:sz w:val="22"/>
          <w:szCs w:val="22"/>
        </w:rPr>
      </w:pPr>
    </w:p>
    <w:p w14:paraId="4E080C58" w14:textId="77777777" w:rsidR="005706D0" w:rsidRPr="00A56851" w:rsidRDefault="005706D0" w:rsidP="005706D0">
      <w:pPr>
        <w:ind w:right="43"/>
        <w:rPr>
          <w:rFonts w:ascii="Arial Narrow" w:hAnsi="Arial Narrow" w:cs="Arial"/>
          <w:sz w:val="22"/>
          <w:szCs w:val="22"/>
        </w:rPr>
      </w:pPr>
    </w:p>
    <w:sectPr w:rsidR="005706D0" w:rsidRPr="00A56851" w:rsidSect="005706D0">
      <w:footerReference w:type="default" r:id="rId8"/>
      <w:pgSz w:w="12240" w:h="15840"/>
      <w:pgMar w:top="1134"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5447" w14:textId="77777777" w:rsidR="003B4089" w:rsidRDefault="003B4089" w:rsidP="000D4C3D">
      <w:r>
        <w:separator/>
      </w:r>
    </w:p>
  </w:endnote>
  <w:endnote w:type="continuationSeparator" w:id="0">
    <w:p w14:paraId="67FD9BCD" w14:textId="77777777" w:rsidR="003B4089" w:rsidRDefault="003B4089" w:rsidP="000D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RimTimes">
    <w:panose1 w:val="00000000000000000000"/>
    <w:charset w:val="00"/>
    <w:family w:val="auto"/>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31415"/>
      <w:docPartObj>
        <w:docPartGallery w:val="Page Numbers (Bottom of Page)"/>
        <w:docPartUnique/>
      </w:docPartObj>
    </w:sdtPr>
    <w:sdtEndPr>
      <w:rPr>
        <w:noProof/>
      </w:rPr>
    </w:sdtEndPr>
    <w:sdtContent>
      <w:p w14:paraId="3A01E2CD" w14:textId="254F2820" w:rsidR="000D4C3D" w:rsidRDefault="000D4C3D">
        <w:pPr>
          <w:pStyle w:val="Footer"/>
          <w:jc w:val="right"/>
        </w:pPr>
        <w:r>
          <w:fldChar w:fldCharType="begin"/>
        </w:r>
        <w:r>
          <w:instrText xml:space="preserve"> PAGE   \* MERGEFORMAT </w:instrText>
        </w:r>
        <w:r>
          <w:fldChar w:fldCharType="separate"/>
        </w:r>
        <w:r w:rsidR="00200DC8">
          <w:rPr>
            <w:noProof/>
          </w:rPr>
          <w:t>1</w:t>
        </w:r>
        <w:r>
          <w:rPr>
            <w:noProof/>
          </w:rPr>
          <w:fldChar w:fldCharType="end"/>
        </w:r>
      </w:p>
    </w:sdtContent>
  </w:sdt>
  <w:p w14:paraId="7566AC02" w14:textId="77777777" w:rsidR="000D4C3D" w:rsidRDefault="000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2F77" w14:textId="77777777" w:rsidR="003B4089" w:rsidRDefault="003B4089" w:rsidP="000D4C3D">
      <w:r>
        <w:separator/>
      </w:r>
    </w:p>
  </w:footnote>
  <w:footnote w:type="continuationSeparator" w:id="0">
    <w:p w14:paraId="0144BDE6" w14:textId="77777777" w:rsidR="003B4089" w:rsidRDefault="003B4089" w:rsidP="000D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CB8"/>
    <w:multiLevelType w:val="hybridMultilevel"/>
    <w:tmpl w:val="B74EC148"/>
    <w:lvl w:ilvl="0" w:tplc="56E60D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FF4C98"/>
    <w:multiLevelType w:val="hybridMultilevel"/>
    <w:tmpl w:val="93386BA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84624"/>
    <w:multiLevelType w:val="hybridMultilevel"/>
    <w:tmpl w:val="D196FF3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7C2110F"/>
    <w:multiLevelType w:val="hybridMultilevel"/>
    <w:tmpl w:val="165C0C78"/>
    <w:lvl w:ilvl="0" w:tplc="CF26A4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160DA"/>
    <w:multiLevelType w:val="multilevel"/>
    <w:tmpl w:val="01AC6C2E"/>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900"/>
        </w:tabs>
        <w:ind w:left="90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8"/>
    <w:rsid w:val="00061C68"/>
    <w:rsid w:val="00086976"/>
    <w:rsid w:val="000B5DA2"/>
    <w:rsid w:val="000B61A9"/>
    <w:rsid w:val="000C7E65"/>
    <w:rsid w:val="000D4C3D"/>
    <w:rsid w:val="000F6AB3"/>
    <w:rsid w:val="001429DC"/>
    <w:rsid w:val="00146EB8"/>
    <w:rsid w:val="001972D1"/>
    <w:rsid w:val="001A4911"/>
    <w:rsid w:val="001C055C"/>
    <w:rsid w:val="001F5FC9"/>
    <w:rsid w:val="00200DC8"/>
    <w:rsid w:val="0020638A"/>
    <w:rsid w:val="002619E7"/>
    <w:rsid w:val="002A583E"/>
    <w:rsid w:val="002C3911"/>
    <w:rsid w:val="002E7A06"/>
    <w:rsid w:val="003272C0"/>
    <w:rsid w:val="00371C43"/>
    <w:rsid w:val="00391ACE"/>
    <w:rsid w:val="0039380F"/>
    <w:rsid w:val="003B4089"/>
    <w:rsid w:val="003C192E"/>
    <w:rsid w:val="003D1B46"/>
    <w:rsid w:val="003E4905"/>
    <w:rsid w:val="003F2373"/>
    <w:rsid w:val="003F546E"/>
    <w:rsid w:val="00427AF3"/>
    <w:rsid w:val="00431C8E"/>
    <w:rsid w:val="00443BEC"/>
    <w:rsid w:val="00483642"/>
    <w:rsid w:val="00487400"/>
    <w:rsid w:val="004A3444"/>
    <w:rsid w:val="004A5105"/>
    <w:rsid w:val="004A564E"/>
    <w:rsid w:val="004C7A97"/>
    <w:rsid w:val="004D2B9B"/>
    <w:rsid w:val="00525129"/>
    <w:rsid w:val="00554B54"/>
    <w:rsid w:val="00555005"/>
    <w:rsid w:val="005706D0"/>
    <w:rsid w:val="005846BB"/>
    <w:rsid w:val="005B087D"/>
    <w:rsid w:val="005B6733"/>
    <w:rsid w:val="005E2BE6"/>
    <w:rsid w:val="005E7C4F"/>
    <w:rsid w:val="00607DBC"/>
    <w:rsid w:val="00634613"/>
    <w:rsid w:val="00661B02"/>
    <w:rsid w:val="006748C0"/>
    <w:rsid w:val="00675584"/>
    <w:rsid w:val="00684E26"/>
    <w:rsid w:val="00690CFE"/>
    <w:rsid w:val="006A46BA"/>
    <w:rsid w:val="006B23A5"/>
    <w:rsid w:val="006D7A70"/>
    <w:rsid w:val="0071392D"/>
    <w:rsid w:val="0073531B"/>
    <w:rsid w:val="00736897"/>
    <w:rsid w:val="007721E9"/>
    <w:rsid w:val="007816D8"/>
    <w:rsid w:val="007A3170"/>
    <w:rsid w:val="007A730D"/>
    <w:rsid w:val="007E3D96"/>
    <w:rsid w:val="00801400"/>
    <w:rsid w:val="008014DF"/>
    <w:rsid w:val="00810A61"/>
    <w:rsid w:val="00851835"/>
    <w:rsid w:val="008519FB"/>
    <w:rsid w:val="0085683B"/>
    <w:rsid w:val="008619ED"/>
    <w:rsid w:val="00865FE3"/>
    <w:rsid w:val="008B0790"/>
    <w:rsid w:val="008B1A89"/>
    <w:rsid w:val="008C03CA"/>
    <w:rsid w:val="00901053"/>
    <w:rsid w:val="009049A9"/>
    <w:rsid w:val="009414F3"/>
    <w:rsid w:val="00943FFC"/>
    <w:rsid w:val="00967132"/>
    <w:rsid w:val="009812E8"/>
    <w:rsid w:val="00981E07"/>
    <w:rsid w:val="0099003C"/>
    <w:rsid w:val="009D61BD"/>
    <w:rsid w:val="009F511F"/>
    <w:rsid w:val="00A11297"/>
    <w:rsid w:val="00A1580F"/>
    <w:rsid w:val="00A377FC"/>
    <w:rsid w:val="00A56851"/>
    <w:rsid w:val="00A740F6"/>
    <w:rsid w:val="00A8433B"/>
    <w:rsid w:val="00A866B7"/>
    <w:rsid w:val="00AD53E4"/>
    <w:rsid w:val="00AF7157"/>
    <w:rsid w:val="00B36D6B"/>
    <w:rsid w:val="00B52CE9"/>
    <w:rsid w:val="00B77DD7"/>
    <w:rsid w:val="00BB2E63"/>
    <w:rsid w:val="00C410C8"/>
    <w:rsid w:val="00C56C70"/>
    <w:rsid w:val="00CB0C51"/>
    <w:rsid w:val="00CF5F57"/>
    <w:rsid w:val="00D07046"/>
    <w:rsid w:val="00D11CBC"/>
    <w:rsid w:val="00D57E87"/>
    <w:rsid w:val="00D66EAC"/>
    <w:rsid w:val="00D67E03"/>
    <w:rsid w:val="00D82B24"/>
    <w:rsid w:val="00D92887"/>
    <w:rsid w:val="00D97713"/>
    <w:rsid w:val="00D97AAD"/>
    <w:rsid w:val="00E36B88"/>
    <w:rsid w:val="00E4564E"/>
    <w:rsid w:val="00E97DE6"/>
    <w:rsid w:val="00EC3C2B"/>
    <w:rsid w:val="00EF420F"/>
    <w:rsid w:val="00F37966"/>
    <w:rsid w:val="00F560B0"/>
    <w:rsid w:val="00F61FCA"/>
    <w:rsid w:val="00F66C1E"/>
    <w:rsid w:val="00F87277"/>
    <w:rsid w:val="00F9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8230"/>
  <w15:docId w15:val="{E19F6A65-10D7-434B-B8A3-109E6308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88"/>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E36B88"/>
    <w:pPr>
      <w:keepNext/>
      <w:numPr>
        <w:numId w:val="1"/>
      </w:numPr>
      <w:jc w:val="center"/>
      <w:outlineLvl w:val="0"/>
    </w:pPr>
    <w:rPr>
      <w:rFonts w:ascii="Times New Roman Bold" w:hAnsi="Times New Roman Bold"/>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36B88"/>
    <w:rPr>
      <w:rFonts w:asciiTheme="majorHAnsi" w:eastAsiaTheme="majorEastAsia" w:hAnsiTheme="majorHAnsi" w:cstheme="majorBidi"/>
      <w:b/>
      <w:bCs/>
      <w:color w:val="365F91" w:themeColor="accent1" w:themeShade="BF"/>
      <w:sz w:val="28"/>
      <w:szCs w:val="28"/>
      <w:lang w:val="lv-LV"/>
    </w:rPr>
  </w:style>
  <w:style w:type="paragraph" w:styleId="BodyText">
    <w:name w:val="Body Text"/>
    <w:aliases w:val="b,uvlaka 3,plain,plain Char,b1,uvlaka 31, uvlaka 3, uvlaka 31,Body Text Char1,Body Text Char Char,Body Text1"/>
    <w:basedOn w:val="Normal"/>
    <w:link w:val="BodyTextChar2"/>
    <w:rsid w:val="00E36B88"/>
    <w:pPr>
      <w:widowControl w:val="0"/>
      <w:spacing w:after="120"/>
    </w:pPr>
    <w:rPr>
      <w:rFonts w:ascii="RimTimes" w:hAnsi="RimTimes"/>
      <w:sz w:val="24"/>
    </w:rPr>
  </w:style>
  <w:style w:type="character" w:customStyle="1" w:styleId="BodyTextChar">
    <w:name w:val="Body Text Char"/>
    <w:basedOn w:val="DefaultParagraphFont"/>
    <w:uiPriority w:val="99"/>
    <w:semiHidden/>
    <w:rsid w:val="00E36B88"/>
    <w:rPr>
      <w:rFonts w:ascii="Times New Roman" w:eastAsia="Times New Roman" w:hAnsi="Times New Roman" w:cs="Times New Roman"/>
      <w:sz w:val="20"/>
      <w:szCs w:val="20"/>
      <w:lang w:val="lv-LV"/>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E36B88"/>
    <w:rPr>
      <w:rFonts w:ascii="Times New Roman Bold" w:eastAsia="Times New Roman" w:hAnsi="Times New Roman Bold" w:cs="Times New Roman"/>
      <w:b/>
      <w:smallCaps/>
      <w:sz w:val="24"/>
      <w:szCs w:val="20"/>
      <w:lang w:val="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E36B88"/>
    <w:rPr>
      <w:rFonts w:ascii="RimTimes" w:eastAsia="Times New Roman" w:hAnsi="RimTimes" w:cs="Times New Roman"/>
      <w:sz w:val="24"/>
      <w:szCs w:val="20"/>
      <w:lang w:val="lv-LV"/>
    </w:rPr>
  </w:style>
  <w:style w:type="paragraph" w:customStyle="1" w:styleId="txt1">
    <w:name w:val="txt1"/>
    <w:rsid w:val="00E36B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customStyle="1" w:styleId="right">
    <w:name w:val="right"/>
    <w:basedOn w:val="DefaultParagraphFont"/>
    <w:rsid w:val="00E36B88"/>
  </w:style>
  <w:style w:type="paragraph" w:styleId="BodyText2">
    <w:name w:val="Body Text 2"/>
    <w:basedOn w:val="Normal"/>
    <w:link w:val="BodyText2Char"/>
    <w:unhideWhenUsed/>
    <w:rsid w:val="008619ED"/>
    <w:pPr>
      <w:spacing w:after="120" w:line="480" w:lineRule="auto"/>
    </w:pPr>
  </w:style>
  <w:style w:type="character" w:customStyle="1" w:styleId="BodyText2Char">
    <w:name w:val="Body Text 2 Char"/>
    <w:basedOn w:val="DefaultParagraphFont"/>
    <w:link w:val="BodyText2"/>
    <w:rsid w:val="008619ED"/>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D82B24"/>
    <w:pPr>
      <w:ind w:left="720"/>
      <w:contextualSpacing/>
    </w:pPr>
  </w:style>
  <w:style w:type="paragraph" w:styleId="Header">
    <w:name w:val="header"/>
    <w:basedOn w:val="Normal"/>
    <w:link w:val="HeaderChar"/>
    <w:unhideWhenUsed/>
    <w:rsid w:val="000D4C3D"/>
    <w:pPr>
      <w:tabs>
        <w:tab w:val="center" w:pos="4320"/>
        <w:tab w:val="right" w:pos="8640"/>
      </w:tabs>
    </w:pPr>
  </w:style>
  <w:style w:type="character" w:customStyle="1" w:styleId="HeaderChar">
    <w:name w:val="Header Char"/>
    <w:basedOn w:val="DefaultParagraphFont"/>
    <w:link w:val="Header"/>
    <w:uiPriority w:val="99"/>
    <w:rsid w:val="000D4C3D"/>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0D4C3D"/>
    <w:pPr>
      <w:tabs>
        <w:tab w:val="center" w:pos="4320"/>
        <w:tab w:val="right" w:pos="8640"/>
      </w:tabs>
    </w:pPr>
  </w:style>
  <w:style w:type="character" w:customStyle="1" w:styleId="FooterChar">
    <w:name w:val="Footer Char"/>
    <w:basedOn w:val="DefaultParagraphFont"/>
    <w:link w:val="Footer"/>
    <w:uiPriority w:val="99"/>
    <w:rsid w:val="000D4C3D"/>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5706D0"/>
    <w:rPr>
      <w:rFonts w:ascii="Tahoma" w:hAnsi="Tahoma" w:cs="Tahoma"/>
      <w:sz w:val="16"/>
      <w:szCs w:val="16"/>
    </w:rPr>
  </w:style>
  <w:style w:type="character" w:customStyle="1" w:styleId="BalloonTextChar">
    <w:name w:val="Balloon Text Char"/>
    <w:basedOn w:val="DefaultParagraphFont"/>
    <w:link w:val="BalloonText"/>
    <w:uiPriority w:val="99"/>
    <w:semiHidden/>
    <w:rsid w:val="005706D0"/>
    <w:rPr>
      <w:rFonts w:ascii="Tahoma" w:eastAsia="Times New Roman" w:hAnsi="Tahoma" w:cs="Tahoma"/>
      <w:sz w:val="16"/>
      <w:szCs w:val="16"/>
      <w:lang w:val="lv-LV"/>
    </w:rPr>
  </w:style>
  <w:style w:type="paragraph" w:styleId="BodyTextIndent2">
    <w:name w:val="Body Text Indent 2"/>
    <w:basedOn w:val="Normal"/>
    <w:link w:val="BodyTextIndent2Char"/>
    <w:uiPriority w:val="99"/>
    <w:semiHidden/>
    <w:unhideWhenUsed/>
    <w:rsid w:val="00C410C8"/>
    <w:pPr>
      <w:spacing w:after="120" w:line="480" w:lineRule="auto"/>
      <w:ind w:left="283"/>
    </w:pPr>
  </w:style>
  <w:style w:type="character" w:customStyle="1" w:styleId="BodyTextIndent2Char">
    <w:name w:val="Body Text Indent 2 Char"/>
    <w:basedOn w:val="DefaultParagraphFont"/>
    <w:link w:val="BodyTextIndent2"/>
    <w:uiPriority w:val="99"/>
    <w:semiHidden/>
    <w:rsid w:val="00C410C8"/>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84F7-280D-45D0-A1E6-7ACA6645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17120</Words>
  <Characters>9759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7</cp:revision>
  <cp:lastPrinted>2016-07-01T06:20:00Z</cp:lastPrinted>
  <dcterms:created xsi:type="dcterms:W3CDTF">2017-08-17T08:26:00Z</dcterms:created>
  <dcterms:modified xsi:type="dcterms:W3CDTF">2020-06-02T13:17:00Z</dcterms:modified>
</cp:coreProperties>
</file>